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BD" w:rsidRPr="008245A1" w:rsidRDefault="0091768F" w:rsidP="0091768F">
      <w:pPr>
        <w:tabs>
          <w:tab w:val="left" w:pos="720"/>
        </w:tabs>
        <w:snapToGrid w:val="0"/>
        <w:spacing w:beforeLines="50" w:before="180" w:afterLines="50" w:after="180" w:line="400" w:lineRule="exact"/>
        <w:ind w:left="482"/>
        <w:jc w:val="center"/>
        <w:rPr>
          <w:rFonts w:eastAsia="標楷體"/>
          <w:b/>
          <w:bCs/>
          <w:color w:val="000000"/>
          <w:sz w:val="40"/>
          <w:szCs w:val="40"/>
        </w:rPr>
      </w:pPr>
      <w:r w:rsidRPr="00EB666A">
        <w:rPr>
          <w:rFonts w:ascii="標楷體" w:eastAsia="標楷體" w:hAnsi="標楷體" w:cs="Arial" w:hint="eastAsia"/>
          <w:b/>
          <w:color w:val="0000FF"/>
          <w:sz w:val="36"/>
          <w:szCs w:val="36"/>
        </w:rPr>
        <w:t>危害鑑別、風險管控</w:t>
      </w:r>
      <w:r w:rsidRPr="0091768F">
        <w:rPr>
          <w:rFonts w:ascii="標楷體" w:eastAsia="標楷體" w:hAnsi="標楷體" w:cs="Arial" w:hint="eastAsia"/>
          <w:b/>
          <w:sz w:val="36"/>
          <w:szCs w:val="36"/>
        </w:rPr>
        <w:t>等</w:t>
      </w:r>
      <w:r w:rsidR="00EB666A" w:rsidRPr="00EB666A">
        <w:rPr>
          <w:rFonts w:eastAsia="標楷體" w:hint="eastAsia"/>
          <w:b/>
          <w:bCs/>
          <w:color w:val="000000"/>
          <w:sz w:val="40"/>
          <w:szCs w:val="40"/>
        </w:rPr>
        <w:t>風險評估技術應用教育訓練</w:t>
      </w:r>
    </w:p>
    <w:p w:rsidR="00C0232E" w:rsidRPr="000E296B" w:rsidRDefault="005B145A" w:rsidP="0091768F">
      <w:pPr>
        <w:tabs>
          <w:tab w:val="left" w:pos="720"/>
        </w:tabs>
        <w:snapToGrid w:val="0"/>
        <w:spacing w:beforeLines="50" w:before="180" w:afterLines="50" w:after="180" w:line="360" w:lineRule="exact"/>
        <w:rPr>
          <w:rFonts w:eastAsia="標楷體"/>
          <w:b/>
          <w:sz w:val="28"/>
          <w:szCs w:val="28"/>
        </w:rPr>
      </w:pPr>
      <w:r w:rsidRPr="000E296B">
        <w:rPr>
          <w:rFonts w:eastAsia="標楷體"/>
          <w:b/>
          <w:sz w:val="28"/>
          <w:szCs w:val="28"/>
        </w:rPr>
        <w:t>一、</w:t>
      </w:r>
      <w:r w:rsidR="00375CE2">
        <w:rPr>
          <w:rFonts w:eastAsia="標楷體" w:hint="eastAsia"/>
          <w:b/>
          <w:sz w:val="28"/>
          <w:szCs w:val="28"/>
        </w:rPr>
        <w:t>目的</w:t>
      </w:r>
      <w:r w:rsidR="00C0232E" w:rsidRPr="000E296B">
        <w:rPr>
          <w:rFonts w:eastAsia="標楷體"/>
          <w:b/>
          <w:sz w:val="28"/>
          <w:szCs w:val="28"/>
        </w:rPr>
        <w:t>：</w:t>
      </w:r>
    </w:p>
    <w:p w:rsidR="00375CE2" w:rsidRPr="00375CE2" w:rsidRDefault="00375CE2" w:rsidP="0024526C">
      <w:pPr>
        <w:pStyle w:val="a8"/>
        <w:snapToGrid w:val="0"/>
        <w:spacing w:line="32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661FAB">
        <w:rPr>
          <w:rFonts w:eastAsia="標楷體" w:hint="eastAsia"/>
          <w:sz w:val="28"/>
          <w:szCs w:val="28"/>
        </w:rPr>
        <w:t>為</w:t>
      </w:r>
      <w:r w:rsidRPr="00661FAB">
        <w:rPr>
          <w:rFonts w:eastAsia="標楷體" w:hint="eastAsia"/>
          <w:b/>
          <w:color w:val="0070C0"/>
          <w:sz w:val="28"/>
          <w:szCs w:val="28"/>
        </w:rPr>
        <w:t>降低國內勞</w:t>
      </w:r>
      <w:r w:rsidR="001640D7" w:rsidRPr="00661FAB">
        <w:rPr>
          <w:rFonts w:eastAsia="標楷體" w:hint="eastAsia"/>
          <w:b/>
          <w:color w:val="0070C0"/>
          <w:sz w:val="28"/>
          <w:szCs w:val="28"/>
        </w:rPr>
        <w:t>工</w:t>
      </w:r>
      <w:r w:rsidRPr="00661FAB">
        <w:rPr>
          <w:rFonts w:eastAsia="標楷體" w:hint="eastAsia"/>
          <w:b/>
          <w:color w:val="0070C0"/>
          <w:sz w:val="28"/>
          <w:szCs w:val="28"/>
        </w:rPr>
        <w:t>職災、提昇國內機械設備安全</w:t>
      </w:r>
      <w:r w:rsidRPr="00661FAB">
        <w:rPr>
          <w:rFonts w:eastAsia="標楷體" w:hint="eastAsia"/>
          <w:b/>
          <w:sz w:val="28"/>
          <w:szCs w:val="28"/>
        </w:rPr>
        <w:t>及</w:t>
      </w:r>
      <w:r w:rsidRPr="00661FAB">
        <w:rPr>
          <w:rFonts w:eastAsia="標楷體" w:hint="eastAsia"/>
          <w:b/>
          <w:color w:val="0070C0"/>
          <w:sz w:val="28"/>
          <w:szCs w:val="28"/>
        </w:rPr>
        <w:t>使用者風險評估概念</w:t>
      </w:r>
      <w:r w:rsidRPr="00661FAB">
        <w:rPr>
          <w:rFonts w:eastAsia="標楷體" w:hint="eastAsia"/>
          <w:sz w:val="28"/>
          <w:szCs w:val="28"/>
        </w:rPr>
        <w:t>，</w:t>
      </w:r>
      <w:r w:rsidR="00C75157" w:rsidRPr="00661FAB">
        <w:rPr>
          <w:rFonts w:eastAsia="標楷體" w:hint="eastAsia"/>
          <w:sz w:val="28"/>
          <w:szCs w:val="28"/>
        </w:rPr>
        <w:t>透過</w:t>
      </w:r>
      <w:r w:rsidRPr="00661FAB">
        <w:rPr>
          <w:rFonts w:ascii="標楷體" w:eastAsia="標楷體" w:hAnsi="標楷體" w:hint="eastAsia"/>
          <w:sz w:val="28"/>
          <w:szCs w:val="28"/>
        </w:rPr>
        <w:t>辦理風險評估技術教育訓練課程與輔導訪廠，</w:t>
      </w:r>
      <w:r w:rsidRPr="00661FAB">
        <w:rPr>
          <w:rFonts w:eastAsia="標楷體" w:hint="eastAsia"/>
          <w:sz w:val="28"/>
          <w:szCs w:val="28"/>
        </w:rPr>
        <w:t>介紹</w:t>
      </w:r>
      <w:r w:rsidRPr="00661FAB">
        <w:rPr>
          <w:rFonts w:eastAsia="標楷體" w:hint="eastAsia"/>
          <w:color w:val="0070C0"/>
          <w:sz w:val="28"/>
          <w:szCs w:val="28"/>
        </w:rPr>
        <w:t>機械設備危害鑑別、風險管控等風險評估技術</w:t>
      </w:r>
      <w:r w:rsidRPr="00661FAB">
        <w:rPr>
          <w:rFonts w:eastAsia="標楷體" w:hint="eastAsia"/>
          <w:sz w:val="28"/>
          <w:szCs w:val="28"/>
        </w:rPr>
        <w:t>專業相關資訊，期望透過專業師資及豐富安全技術經驗，</w:t>
      </w:r>
      <w:r w:rsidR="0024526C" w:rsidRPr="00661FAB">
        <w:rPr>
          <w:rFonts w:eastAsia="標楷體" w:hint="eastAsia"/>
          <w:sz w:val="28"/>
          <w:szCs w:val="28"/>
        </w:rPr>
        <w:t>講解</w:t>
      </w:r>
      <w:r w:rsidR="0024526C" w:rsidRPr="00661FAB">
        <w:rPr>
          <w:rFonts w:eastAsia="標楷體" w:hint="eastAsia"/>
          <w:b/>
          <w:color w:val="C00000"/>
          <w:sz w:val="28"/>
          <w:szCs w:val="28"/>
        </w:rPr>
        <w:t>相關法規</w:t>
      </w:r>
      <w:r w:rsidR="0024526C" w:rsidRPr="00661FAB">
        <w:rPr>
          <w:rFonts w:eastAsia="標楷體" w:hint="eastAsia"/>
          <w:sz w:val="28"/>
          <w:szCs w:val="28"/>
        </w:rPr>
        <w:t>及</w:t>
      </w:r>
      <w:r w:rsidR="0024526C" w:rsidRPr="00661FAB">
        <w:rPr>
          <w:rFonts w:eastAsia="標楷體" w:hint="eastAsia"/>
          <w:color w:val="C00000"/>
          <w:sz w:val="28"/>
          <w:szCs w:val="28"/>
        </w:rPr>
        <w:t>風險評估</w:t>
      </w:r>
      <w:r w:rsidR="0024526C" w:rsidRPr="00661FAB">
        <w:rPr>
          <w:rFonts w:eastAsia="標楷體" w:hint="eastAsia"/>
          <w:b/>
          <w:color w:val="C00000"/>
          <w:sz w:val="28"/>
          <w:szCs w:val="28"/>
        </w:rPr>
        <w:t>概念</w:t>
      </w:r>
      <w:r w:rsidR="0024526C" w:rsidRPr="00661FAB">
        <w:rPr>
          <w:rFonts w:eastAsia="標楷體" w:hint="eastAsia"/>
          <w:sz w:val="28"/>
          <w:szCs w:val="28"/>
        </w:rPr>
        <w:t>及</w:t>
      </w:r>
      <w:r w:rsidR="0024526C" w:rsidRPr="00661FAB">
        <w:rPr>
          <w:rFonts w:eastAsia="標楷體" w:hint="eastAsia"/>
          <w:b/>
          <w:color w:val="C00000"/>
          <w:sz w:val="28"/>
          <w:szCs w:val="28"/>
        </w:rPr>
        <w:t>手法</w:t>
      </w:r>
      <w:r w:rsidR="0024526C" w:rsidRPr="00661FAB">
        <w:rPr>
          <w:rFonts w:eastAsia="標楷體" w:hint="eastAsia"/>
          <w:sz w:val="28"/>
          <w:szCs w:val="28"/>
        </w:rPr>
        <w:t>、</w:t>
      </w:r>
      <w:r w:rsidR="0024526C" w:rsidRPr="00661FAB">
        <w:rPr>
          <w:rFonts w:eastAsia="標楷體" w:hint="eastAsia"/>
          <w:b/>
          <w:color w:val="C00000"/>
          <w:sz w:val="28"/>
          <w:szCs w:val="28"/>
        </w:rPr>
        <w:t>案例</w:t>
      </w:r>
      <w:r w:rsidR="0024526C" w:rsidRPr="00661FAB">
        <w:rPr>
          <w:rFonts w:eastAsia="標楷體" w:hint="eastAsia"/>
          <w:sz w:val="28"/>
          <w:szCs w:val="28"/>
        </w:rPr>
        <w:t>，</w:t>
      </w:r>
      <w:r w:rsidRPr="00661FAB">
        <w:rPr>
          <w:rFonts w:eastAsia="標楷體" w:hint="eastAsia"/>
          <w:sz w:val="28"/>
          <w:szCs w:val="28"/>
        </w:rPr>
        <w:t>協助業者與使用者操作</w:t>
      </w:r>
      <w:r w:rsidRPr="00661FAB">
        <w:rPr>
          <w:rFonts w:eastAsia="標楷體" w:hint="eastAsia"/>
          <w:color w:val="0070C0"/>
          <w:sz w:val="28"/>
          <w:szCs w:val="28"/>
        </w:rPr>
        <w:t>機械設備產品風險評估系統</w:t>
      </w:r>
      <w:r w:rsidRPr="00661FAB">
        <w:rPr>
          <w:rFonts w:eastAsia="標楷體" w:hint="eastAsia"/>
          <w:sz w:val="28"/>
          <w:szCs w:val="28"/>
        </w:rPr>
        <w:t>，建立機械設備危害鑑別、風險管控等安全意識，擴大應用風險評估技術及儲備專業服務量能，以確保勞工作業安全，降低危害風險。</w:t>
      </w:r>
    </w:p>
    <w:p w:rsidR="00BF0181" w:rsidRPr="0091768F" w:rsidRDefault="00A90B66" w:rsidP="00375CE2">
      <w:pPr>
        <w:tabs>
          <w:tab w:val="left" w:pos="720"/>
        </w:tabs>
        <w:snapToGrid w:val="0"/>
        <w:spacing w:beforeLines="50" w:before="180" w:afterLines="50" w:after="180" w:line="360" w:lineRule="exact"/>
        <w:rPr>
          <w:rFonts w:eastAsia="標楷體"/>
          <w:b/>
          <w:sz w:val="28"/>
          <w:szCs w:val="28"/>
        </w:rPr>
      </w:pPr>
      <w:r w:rsidRPr="0091768F">
        <w:rPr>
          <w:rFonts w:eastAsia="標楷體"/>
          <w:b/>
          <w:sz w:val="28"/>
          <w:szCs w:val="28"/>
        </w:rPr>
        <w:t>二</w:t>
      </w:r>
      <w:r w:rsidR="005B145A" w:rsidRPr="0091768F">
        <w:rPr>
          <w:rFonts w:eastAsia="標楷體"/>
          <w:b/>
          <w:sz w:val="28"/>
          <w:szCs w:val="28"/>
        </w:rPr>
        <w:t>、</w:t>
      </w:r>
      <w:r w:rsidR="00304046" w:rsidRPr="00375CE2">
        <w:rPr>
          <w:rFonts w:eastAsia="標楷體"/>
          <w:b/>
          <w:sz w:val="28"/>
          <w:szCs w:val="28"/>
        </w:rPr>
        <w:t>參加</w:t>
      </w:r>
      <w:r w:rsidR="005C5C5C" w:rsidRPr="0091768F">
        <w:rPr>
          <w:rFonts w:eastAsia="標楷體" w:hint="eastAsia"/>
          <w:b/>
          <w:sz w:val="28"/>
          <w:szCs w:val="28"/>
        </w:rPr>
        <w:t>對象</w:t>
      </w:r>
      <w:r w:rsidR="00B671A6" w:rsidRPr="0091768F">
        <w:rPr>
          <w:rFonts w:eastAsia="標楷體"/>
          <w:b/>
          <w:sz w:val="28"/>
          <w:szCs w:val="28"/>
        </w:rPr>
        <w:t>：</w:t>
      </w:r>
    </w:p>
    <w:p w:rsidR="002562E8" w:rsidRPr="00661FAB" w:rsidRDefault="002562E8" w:rsidP="002562E8">
      <w:pPr>
        <w:autoSpaceDE w:val="0"/>
        <w:autoSpaceDN w:val="0"/>
        <w:spacing w:line="360" w:lineRule="exact"/>
        <w:ind w:leftChars="119" w:left="709" w:hangingChars="151" w:hanging="423"/>
        <w:rPr>
          <w:color w:val="000000"/>
          <w:sz w:val="28"/>
          <w:szCs w:val="28"/>
        </w:rPr>
      </w:pPr>
      <w:r w:rsidRPr="00661FAB">
        <w:rPr>
          <w:color w:val="000000"/>
          <w:sz w:val="28"/>
          <w:szCs w:val="28"/>
        </w:rPr>
        <w:t xml:space="preserve">1. </w:t>
      </w:r>
      <w:r w:rsidR="00A21223" w:rsidRPr="00661FAB">
        <w:rPr>
          <w:rFonts w:ascii="標楷體" w:eastAsia="標楷體" w:hAnsi="標楷體" w:hint="eastAsia"/>
          <w:b/>
          <w:color w:val="0000FF"/>
          <w:sz w:val="28"/>
          <w:szCs w:val="28"/>
        </w:rPr>
        <w:t>金屬</w:t>
      </w:r>
      <w:r w:rsidR="00E51AD0" w:rsidRPr="00661FAB">
        <w:rPr>
          <w:rFonts w:ascii="標楷體" w:eastAsia="標楷體" w:hAnsi="標楷體" w:hint="eastAsia"/>
          <w:b/>
          <w:color w:val="0000FF"/>
          <w:sz w:val="28"/>
          <w:szCs w:val="28"/>
        </w:rPr>
        <w:t>製品</w:t>
      </w:r>
      <w:r w:rsidRPr="00661FAB">
        <w:rPr>
          <w:rFonts w:ascii="標楷體" w:eastAsia="標楷體" w:hAnsi="標楷體" w:hint="eastAsia"/>
          <w:b/>
          <w:color w:val="0000FF"/>
          <w:sz w:val="28"/>
          <w:szCs w:val="28"/>
        </w:rPr>
        <w:t>製造業</w:t>
      </w:r>
      <w:r w:rsidR="00375CE2" w:rsidRPr="00661FAB">
        <w:rPr>
          <w:rFonts w:ascii="標楷體" w:eastAsia="標楷體" w:hAnsi="標楷體" w:hint="eastAsia"/>
          <w:sz w:val="28"/>
          <w:szCs w:val="28"/>
        </w:rPr>
        <w:t>及</w:t>
      </w:r>
      <w:r w:rsidR="00A21223" w:rsidRPr="00661FAB">
        <w:rPr>
          <w:rFonts w:ascii="標楷體" w:eastAsia="標楷體" w:hAnsi="標楷體" w:hint="eastAsia"/>
          <w:b/>
          <w:color w:val="0000FF"/>
          <w:sz w:val="28"/>
          <w:szCs w:val="28"/>
        </w:rPr>
        <w:t>基本金屬製造業</w:t>
      </w:r>
      <w:r w:rsidRPr="00661FAB">
        <w:rPr>
          <w:rFonts w:ascii="標楷體" w:eastAsia="標楷體" w:hAnsi="標楷體" w:hint="eastAsia"/>
          <w:color w:val="000000"/>
          <w:sz w:val="28"/>
          <w:szCs w:val="28"/>
        </w:rPr>
        <w:t>所用加工機械設備之</w:t>
      </w:r>
      <w:r w:rsidRPr="00661FAB">
        <w:rPr>
          <w:rFonts w:ascii="標楷體" w:eastAsia="標楷體" w:hAnsi="標楷體" w:hint="eastAsia"/>
          <w:color w:val="FF0000"/>
          <w:sz w:val="28"/>
          <w:szCs w:val="28"/>
        </w:rPr>
        <w:t>供應商</w:t>
      </w:r>
      <w:r w:rsidR="00375CE2" w:rsidRPr="00661FAB">
        <w:rPr>
          <w:rFonts w:ascii="標楷體" w:eastAsia="標楷體" w:hAnsi="標楷體"/>
          <w:color w:val="FF0000"/>
          <w:sz w:val="28"/>
          <w:szCs w:val="28"/>
        </w:rPr>
        <w:br/>
      </w:r>
      <w:r w:rsidRPr="00661FAB">
        <w:rPr>
          <w:color w:val="000000"/>
          <w:sz w:val="28"/>
          <w:szCs w:val="28"/>
        </w:rPr>
        <w:t>(</w:t>
      </w:r>
      <w:r w:rsidRPr="00661FAB">
        <w:rPr>
          <w:rFonts w:ascii="標楷體" w:eastAsia="標楷體" w:hAnsi="標楷體" w:hint="eastAsia"/>
          <w:color w:val="000000"/>
          <w:sz w:val="28"/>
          <w:szCs w:val="28"/>
        </w:rPr>
        <w:t>含</w:t>
      </w:r>
      <w:r w:rsidRPr="00661FAB">
        <w:rPr>
          <w:rFonts w:ascii="標楷體" w:eastAsia="標楷體" w:hAnsi="標楷體" w:hint="eastAsia"/>
          <w:color w:val="FF0000"/>
          <w:sz w:val="28"/>
          <w:szCs w:val="28"/>
        </w:rPr>
        <w:t>製造商</w:t>
      </w:r>
      <w:r w:rsidRPr="00661FAB">
        <w:rPr>
          <w:rFonts w:ascii="標楷體" w:eastAsia="標楷體" w:hAnsi="標楷體" w:hint="eastAsia"/>
          <w:color w:val="000000"/>
          <w:sz w:val="28"/>
          <w:szCs w:val="28"/>
        </w:rPr>
        <w:t>與</w:t>
      </w:r>
      <w:r w:rsidRPr="00661FAB">
        <w:rPr>
          <w:rFonts w:ascii="標楷體" w:eastAsia="標楷體" w:hAnsi="標楷體" w:hint="eastAsia"/>
          <w:color w:val="FF0000"/>
          <w:sz w:val="28"/>
          <w:szCs w:val="28"/>
        </w:rPr>
        <w:t>貿易商</w:t>
      </w:r>
      <w:r w:rsidRPr="00661FAB">
        <w:rPr>
          <w:color w:val="000000"/>
          <w:sz w:val="28"/>
          <w:szCs w:val="28"/>
        </w:rPr>
        <w:t xml:space="preserve">) </w:t>
      </w:r>
    </w:p>
    <w:p w:rsidR="002562E8" w:rsidRPr="00661FAB" w:rsidRDefault="002562E8" w:rsidP="002562E8">
      <w:pPr>
        <w:autoSpaceDE w:val="0"/>
        <w:autoSpaceDN w:val="0"/>
        <w:spacing w:line="360" w:lineRule="exact"/>
        <w:ind w:leftChars="119" w:left="709" w:hangingChars="151" w:hanging="423"/>
        <w:rPr>
          <w:color w:val="000000"/>
          <w:sz w:val="28"/>
          <w:szCs w:val="28"/>
        </w:rPr>
      </w:pPr>
      <w:r w:rsidRPr="00661FAB">
        <w:rPr>
          <w:color w:val="000000"/>
          <w:sz w:val="28"/>
          <w:szCs w:val="28"/>
        </w:rPr>
        <w:t xml:space="preserve">2. </w:t>
      </w:r>
      <w:r w:rsidR="00A21223" w:rsidRPr="00661FAB">
        <w:rPr>
          <w:rFonts w:ascii="標楷體" w:eastAsia="標楷體" w:hAnsi="標楷體" w:hint="eastAsia"/>
          <w:b/>
          <w:color w:val="0000FF"/>
          <w:sz w:val="28"/>
          <w:szCs w:val="28"/>
        </w:rPr>
        <w:t>金屬製品製造業</w:t>
      </w:r>
      <w:r w:rsidR="00A21223" w:rsidRPr="00661FAB">
        <w:rPr>
          <w:rFonts w:ascii="標楷體" w:eastAsia="標楷體" w:hAnsi="標楷體" w:hint="eastAsia"/>
          <w:sz w:val="28"/>
          <w:szCs w:val="28"/>
        </w:rPr>
        <w:t>及</w:t>
      </w:r>
      <w:r w:rsidR="00A21223" w:rsidRPr="00661FAB">
        <w:rPr>
          <w:rFonts w:ascii="標楷體" w:eastAsia="標楷體" w:hAnsi="標楷體" w:hint="eastAsia"/>
          <w:b/>
          <w:color w:val="0000FF"/>
          <w:sz w:val="28"/>
          <w:szCs w:val="28"/>
        </w:rPr>
        <w:t>基本金屬製造業</w:t>
      </w:r>
      <w:r w:rsidRPr="00661FAB">
        <w:rPr>
          <w:rFonts w:ascii="標楷體" w:eastAsia="標楷體" w:hAnsi="標楷體" w:hint="eastAsia"/>
          <w:color w:val="000000"/>
          <w:sz w:val="28"/>
          <w:szCs w:val="28"/>
        </w:rPr>
        <w:t>之現場</w:t>
      </w:r>
      <w:r w:rsidRPr="00661FAB">
        <w:rPr>
          <w:rFonts w:ascii="標楷體" w:eastAsia="標楷體" w:hAnsi="標楷體" w:hint="eastAsia"/>
          <w:color w:val="FF0000"/>
          <w:sz w:val="28"/>
          <w:szCs w:val="28"/>
        </w:rPr>
        <w:t>使用人員</w:t>
      </w:r>
    </w:p>
    <w:p w:rsidR="002562E8" w:rsidRPr="00661FAB" w:rsidRDefault="002562E8" w:rsidP="002562E8">
      <w:pPr>
        <w:autoSpaceDE w:val="0"/>
        <w:autoSpaceDN w:val="0"/>
        <w:spacing w:line="360" w:lineRule="exact"/>
        <w:ind w:leftChars="119" w:left="709" w:hangingChars="151" w:hanging="423"/>
        <w:rPr>
          <w:color w:val="000000"/>
          <w:sz w:val="28"/>
          <w:szCs w:val="28"/>
        </w:rPr>
      </w:pPr>
      <w:r w:rsidRPr="00661FAB">
        <w:rPr>
          <w:color w:val="000000"/>
          <w:sz w:val="28"/>
          <w:szCs w:val="28"/>
        </w:rPr>
        <w:t xml:space="preserve">3. </w:t>
      </w:r>
      <w:r w:rsidRPr="00661FAB">
        <w:rPr>
          <w:rFonts w:ascii="標楷體" w:eastAsia="標楷體" w:hAnsi="標楷體" w:hint="eastAsia"/>
          <w:b/>
          <w:color w:val="0000FF"/>
          <w:sz w:val="28"/>
          <w:szCs w:val="28"/>
        </w:rPr>
        <w:t>高風險產業</w:t>
      </w:r>
      <w:r w:rsidRPr="00661FAB">
        <w:rPr>
          <w:rFonts w:ascii="標楷體" w:eastAsia="標楷體" w:hAnsi="標楷體" w:hint="eastAsia"/>
          <w:color w:val="000000"/>
          <w:sz w:val="28"/>
          <w:szCs w:val="28"/>
        </w:rPr>
        <w:t>機械設備之</w:t>
      </w:r>
      <w:r w:rsidRPr="00661FAB">
        <w:rPr>
          <w:rFonts w:ascii="標楷體" w:eastAsia="標楷體" w:hAnsi="標楷體" w:hint="eastAsia"/>
          <w:color w:val="FF0000"/>
          <w:sz w:val="28"/>
          <w:szCs w:val="28"/>
        </w:rPr>
        <w:t>輸入</w:t>
      </w:r>
      <w:r w:rsidRPr="00661FAB">
        <w:rPr>
          <w:rFonts w:ascii="標楷體" w:eastAsia="標楷體" w:hAnsi="標楷體" w:hint="eastAsia"/>
          <w:sz w:val="28"/>
          <w:szCs w:val="28"/>
        </w:rPr>
        <w:t>、</w:t>
      </w:r>
      <w:r w:rsidRPr="00661FAB">
        <w:rPr>
          <w:rFonts w:ascii="標楷體" w:eastAsia="標楷體" w:hAnsi="標楷體" w:hint="eastAsia"/>
          <w:color w:val="FF0000"/>
          <w:sz w:val="28"/>
          <w:szCs w:val="28"/>
        </w:rPr>
        <w:t>供應者</w:t>
      </w:r>
      <w:r w:rsidRPr="00661FAB">
        <w:rPr>
          <w:rFonts w:ascii="標楷體" w:eastAsia="標楷體" w:hAnsi="標楷體" w:hint="eastAsia"/>
          <w:sz w:val="28"/>
          <w:szCs w:val="28"/>
        </w:rPr>
        <w:t>及</w:t>
      </w:r>
      <w:r w:rsidRPr="00661FAB">
        <w:rPr>
          <w:rFonts w:ascii="標楷體" w:eastAsia="標楷體" w:hAnsi="標楷體" w:hint="eastAsia"/>
          <w:color w:val="FF0000"/>
          <w:sz w:val="28"/>
          <w:szCs w:val="28"/>
        </w:rPr>
        <w:t>產業使用者</w:t>
      </w:r>
      <w:r w:rsidRPr="00661FAB">
        <w:rPr>
          <w:color w:val="000000"/>
          <w:sz w:val="28"/>
          <w:szCs w:val="28"/>
        </w:rPr>
        <w:t xml:space="preserve"> </w:t>
      </w:r>
    </w:p>
    <w:p w:rsidR="002562E8" w:rsidRPr="00661FAB" w:rsidRDefault="002562E8" w:rsidP="002562E8">
      <w:pPr>
        <w:autoSpaceDE w:val="0"/>
        <w:autoSpaceDN w:val="0"/>
        <w:spacing w:line="360" w:lineRule="exact"/>
        <w:ind w:leftChars="119" w:left="709" w:hangingChars="151" w:hanging="423"/>
        <w:rPr>
          <w:color w:val="000000"/>
          <w:sz w:val="28"/>
          <w:szCs w:val="28"/>
        </w:rPr>
      </w:pPr>
      <w:r w:rsidRPr="00661FAB">
        <w:rPr>
          <w:color w:val="000000"/>
          <w:sz w:val="28"/>
          <w:szCs w:val="28"/>
        </w:rPr>
        <w:t xml:space="preserve">4. </w:t>
      </w:r>
      <w:r w:rsidRPr="00661FAB">
        <w:rPr>
          <w:rFonts w:ascii="標楷體" w:eastAsia="標楷體" w:hAnsi="標楷體" w:hint="eastAsia"/>
          <w:color w:val="000000"/>
          <w:sz w:val="28"/>
          <w:szCs w:val="28"/>
        </w:rPr>
        <w:t>對風險評估概念及流程</w:t>
      </w:r>
      <w:r w:rsidRPr="00661FAB">
        <w:rPr>
          <w:rFonts w:ascii="標楷體" w:eastAsia="標楷體" w:hAnsi="標楷體" w:hint="eastAsia"/>
          <w:b/>
          <w:color w:val="0000FF"/>
          <w:sz w:val="28"/>
          <w:szCs w:val="28"/>
        </w:rPr>
        <w:t>有興趣者</w:t>
      </w:r>
    </w:p>
    <w:p w:rsidR="002B4243" w:rsidRPr="00661FAB" w:rsidRDefault="00304046" w:rsidP="0091768F">
      <w:pPr>
        <w:tabs>
          <w:tab w:val="left" w:pos="720"/>
        </w:tabs>
        <w:snapToGrid w:val="0"/>
        <w:spacing w:beforeLines="50" w:before="180" w:line="360" w:lineRule="exact"/>
        <w:rPr>
          <w:rFonts w:ascii="標楷體" w:eastAsia="標楷體" w:hAnsi="標楷體" w:cs="Arial"/>
          <w:sz w:val="28"/>
          <w:szCs w:val="24"/>
        </w:rPr>
      </w:pPr>
      <w:r w:rsidRPr="0091768F">
        <w:rPr>
          <w:rFonts w:ascii="標楷體" w:eastAsia="標楷體" w:hAnsi="標楷體" w:cs="Arial"/>
          <w:b/>
          <w:sz w:val="28"/>
          <w:szCs w:val="28"/>
        </w:rPr>
        <w:t>三、</w:t>
      </w:r>
      <w:r w:rsidR="00C83B66" w:rsidRPr="00661FAB">
        <w:rPr>
          <w:rFonts w:ascii="標楷體" w:eastAsia="標楷體" w:hAnsi="標楷體" w:cs="Arial" w:hint="eastAsia"/>
          <w:b/>
          <w:sz w:val="28"/>
          <w:szCs w:val="24"/>
        </w:rPr>
        <w:t>主辦</w:t>
      </w:r>
      <w:r w:rsidRPr="00661FAB">
        <w:rPr>
          <w:rFonts w:ascii="標楷體" w:eastAsia="標楷體" w:hAnsi="標楷體" w:cs="Arial"/>
          <w:b/>
          <w:sz w:val="28"/>
          <w:szCs w:val="24"/>
        </w:rPr>
        <w:t>單位</w:t>
      </w:r>
      <w:r w:rsidRPr="00661FAB">
        <w:rPr>
          <w:rFonts w:ascii="標楷體" w:eastAsia="標楷體" w:hAnsi="標楷體" w:cs="Arial"/>
          <w:sz w:val="28"/>
          <w:szCs w:val="24"/>
        </w:rPr>
        <w:t>：</w:t>
      </w:r>
      <w:bookmarkStart w:id="0" w:name="__DdeLink__1578_220432468"/>
      <w:bookmarkEnd w:id="0"/>
      <w:r w:rsidR="002B4243" w:rsidRPr="00661FAB">
        <w:rPr>
          <w:rFonts w:ascii="標楷體" w:eastAsia="標楷體" w:hAnsi="標楷體" w:cs="Arial" w:hint="eastAsia"/>
          <w:sz w:val="28"/>
          <w:szCs w:val="24"/>
        </w:rPr>
        <w:t>勞動部職業安全衛生署</w:t>
      </w:r>
    </w:p>
    <w:p w:rsidR="00304046" w:rsidRPr="00661FAB" w:rsidRDefault="002B4243" w:rsidP="002B4243">
      <w:pPr>
        <w:tabs>
          <w:tab w:val="left" w:pos="720"/>
        </w:tabs>
        <w:snapToGrid w:val="0"/>
        <w:spacing w:beforeLines="50" w:before="180" w:line="360" w:lineRule="exact"/>
        <w:ind w:firstLineChars="202" w:firstLine="566"/>
        <w:rPr>
          <w:rFonts w:ascii="標楷體" w:eastAsia="標楷體" w:hAnsi="標楷體"/>
          <w:sz w:val="28"/>
          <w:szCs w:val="24"/>
        </w:rPr>
      </w:pPr>
      <w:r w:rsidRPr="00661FAB">
        <w:rPr>
          <w:rFonts w:ascii="標楷體" w:eastAsia="標楷體" w:hAnsi="標楷體" w:cs="Arial" w:hint="eastAsia"/>
          <w:b/>
          <w:sz w:val="28"/>
          <w:szCs w:val="24"/>
        </w:rPr>
        <w:t>協辦單位:</w:t>
      </w:r>
      <w:r w:rsidR="00304046" w:rsidRPr="00661FAB">
        <w:rPr>
          <w:rFonts w:ascii="標楷體" w:eastAsia="標楷體" w:hAnsi="標楷體" w:cs="Arial" w:hint="eastAsia"/>
          <w:sz w:val="28"/>
          <w:szCs w:val="24"/>
        </w:rPr>
        <w:t>財團法人金屬工業研究發展中心</w:t>
      </w:r>
      <w:r w:rsidR="008901B1" w:rsidRPr="00661FAB">
        <w:rPr>
          <w:rFonts w:ascii="標楷體" w:eastAsia="標楷體" w:hAnsi="標楷體" w:cs="Arial" w:hint="eastAsia"/>
          <w:sz w:val="28"/>
          <w:szCs w:val="24"/>
        </w:rPr>
        <w:t>。</w:t>
      </w:r>
    </w:p>
    <w:p w:rsidR="00661FAB" w:rsidRPr="000E296B" w:rsidRDefault="00C75157" w:rsidP="00661FAB">
      <w:pPr>
        <w:tabs>
          <w:tab w:val="left" w:pos="720"/>
        </w:tabs>
        <w:snapToGrid w:val="0"/>
        <w:spacing w:beforeLines="50" w:before="180" w:line="36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四</w:t>
      </w:r>
      <w:r w:rsidR="005B145A" w:rsidRPr="000E296B">
        <w:rPr>
          <w:rFonts w:eastAsia="標楷體"/>
          <w:b/>
          <w:sz w:val="28"/>
          <w:szCs w:val="28"/>
        </w:rPr>
        <w:t>、</w:t>
      </w:r>
      <w:r w:rsidR="00661FAB">
        <w:rPr>
          <w:rFonts w:eastAsia="標楷體" w:hint="eastAsia"/>
          <w:b/>
          <w:sz w:val="28"/>
          <w:szCs w:val="28"/>
        </w:rPr>
        <w:t>報名方式</w:t>
      </w:r>
      <w:r w:rsidR="00661FAB" w:rsidRPr="000E296B">
        <w:rPr>
          <w:rFonts w:eastAsia="標楷體"/>
          <w:b/>
          <w:sz w:val="28"/>
          <w:szCs w:val="28"/>
        </w:rPr>
        <w:t>：</w:t>
      </w:r>
    </w:p>
    <w:p w:rsidR="00661FAB" w:rsidRDefault="00661FAB" w:rsidP="00661FAB">
      <w:pPr>
        <w:tabs>
          <w:tab w:val="left" w:pos="720"/>
        </w:tabs>
        <w:snapToGrid w:val="0"/>
        <w:spacing w:beforeLines="50" w:before="180" w:line="360" w:lineRule="exact"/>
        <w:ind w:leftChars="200" w:left="480"/>
        <w:rPr>
          <w:rFonts w:asciiTheme="minorEastAsia" w:hAnsiTheme="minorEastAsia"/>
          <w:sz w:val="28"/>
          <w:szCs w:val="28"/>
        </w:rPr>
      </w:pPr>
      <w:r w:rsidRPr="00170E9E">
        <w:rPr>
          <w:rFonts w:ascii="標楷體" w:eastAsia="標楷體" w:hAnsi="標楷體" w:cs="Arial"/>
          <w:sz w:val="28"/>
          <w:szCs w:val="28"/>
        </w:rPr>
        <w:t>本說明會採網路報名，報名時間自即日起受理報名，</w:t>
      </w:r>
      <w:r w:rsidRPr="00170E9E">
        <w:rPr>
          <w:rFonts w:ascii="標楷體" w:eastAsia="標楷體" w:hAnsi="標楷體" w:cs="Arial" w:hint="eastAsia"/>
          <w:sz w:val="28"/>
          <w:szCs w:val="28"/>
        </w:rPr>
        <w:t>每場次開放</w:t>
      </w:r>
      <w:r w:rsidRPr="00170E9E">
        <w:rPr>
          <w:rFonts w:ascii="標楷體" w:eastAsia="標楷體" w:hAnsi="標楷體" w:cs="Arial"/>
          <w:sz w:val="28"/>
          <w:szCs w:val="28"/>
        </w:rPr>
        <w:t>名額</w:t>
      </w:r>
      <w:r>
        <w:rPr>
          <w:rFonts w:ascii="標楷體" w:eastAsia="標楷體" w:hAnsi="標楷體" w:cs="Arial" w:hint="eastAsia"/>
          <w:sz w:val="28"/>
          <w:szCs w:val="28"/>
        </w:rPr>
        <w:t>50</w:t>
      </w:r>
      <w:r w:rsidRPr="00170E9E">
        <w:rPr>
          <w:rFonts w:ascii="標楷體" w:eastAsia="標楷體" w:hAnsi="標楷體" w:cs="Arial"/>
          <w:sz w:val="28"/>
          <w:szCs w:val="28"/>
        </w:rPr>
        <w:t>人</w:t>
      </w:r>
      <w:r>
        <w:rPr>
          <w:rFonts w:ascii="標楷體" w:eastAsia="標楷體" w:hAnsi="標楷體" w:cs="Arial" w:hint="eastAsia"/>
          <w:sz w:val="28"/>
          <w:szCs w:val="28"/>
        </w:rPr>
        <w:t>(依實際場地調整)</w:t>
      </w:r>
      <w:r w:rsidRPr="00170E9E">
        <w:rPr>
          <w:rFonts w:ascii="標楷體" w:eastAsia="標楷體" w:hAnsi="標楷體" w:cs="Arial"/>
          <w:sz w:val="28"/>
          <w:szCs w:val="28"/>
        </w:rPr>
        <w:t>，依報名順序，額滿為止，</w:t>
      </w:r>
      <w:r w:rsidRPr="00170E9E">
        <w:rPr>
          <w:rFonts w:ascii="標楷體" w:eastAsia="標楷體" w:hAnsi="標楷體" w:cs="Arial" w:hint="eastAsia"/>
          <w:sz w:val="28"/>
          <w:szCs w:val="28"/>
        </w:rPr>
        <w:t>請逕至各場次之</w:t>
      </w:r>
      <w:r w:rsidRPr="00170E9E">
        <w:rPr>
          <w:rFonts w:ascii="標楷體" w:eastAsia="標楷體" w:hAnsi="標楷體" w:cs="Arial"/>
          <w:sz w:val="28"/>
          <w:szCs w:val="28"/>
        </w:rPr>
        <w:t>報名網址</w:t>
      </w:r>
      <w:r w:rsidRPr="00170E9E">
        <w:rPr>
          <w:rFonts w:ascii="標楷體" w:eastAsia="標楷體" w:hAnsi="標楷體" w:cs="Arial" w:hint="eastAsia"/>
          <w:sz w:val="28"/>
          <w:szCs w:val="28"/>
        </w:rPr>
        <w:t>報名</w:t>
      </w:r>
      <w:r w:rsidRPr="00170E9E">
        <w:rPr>
          <w:rFonts w:asciiTheme="minorEastAsia" w:hAnsiTheme="minorEastAsia" w:hint="eastAsia"/>
          <w:sz w:val="28"/>
          <w:szCs w:val="28"/>
        </w:rPr>
        <w:t>。</w:t>
      </w:r>
    </w:p>
    <w:p w:rsidR="00494DFB" w:rsidRPr="00331013" w:rsidRDefault="00C066EB" w:rsidP="000803CD">
      <w:pPr>
        <w:tabs>
          <w:tab w:val="left" w:pos="720"/>
        </w:tabs>
        <w:snapToGrid w:val="0"/>
        <w:spacing w:beforeLines="50" w:before="180" w:line="360" w:lineRule="exact"/>
        <w:rPr>
          <w:rFonts w:eastAsia="標楷體"/>
          <w:sz w:val="28"/>
          <w:szCs w:val="28"/>
        </w:rPr>
      </w:pPr>
      <w:r w:rsidRPr="00C066EB">
        <w:rPr>
          <w:rFonts w:ascii="標楷體" w:eastAsia="標楷體" w:hAnsi="標楷體" w:hint="eastAsia"/>
          <w:b/>
          <w:sz w:val="28"/>
          <w:szCs w:val="28"/>
        </w:rPr>
        <w:t>五、上課方式</w:t>
      </w:r>
      <w:r w:rsidRPr="00C066EB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 xml:space="preserve"> 實體及線上</w:t>
      </w:r>
      <w:r w:rsidR="00331013">
        <w:rPr>
          <w:rFonts w:ascii="標楷體" w:eastAsia="標楷體" w:hAnsi="標楷體" w:hint="eastAsia"/>
          <w:sz w:val="28"/>
          <w:szCs w:val="28"/>
        </w:rPr>
        <w:t>，視訊連結如下</w:t>
      </w:r>
    </w:p>
    <w:tbl>
      <w:tblPr>
        <w:tblStyle w:val="ae"/>
        <w:tblW w:w="0" w:type="auto"/>
        <w:tblInd w:w="567" w:type="dxa"/>
        <w:tblLook w:val="04A0" w:firstRow="1" w:lastRow="0" w:firstColumn="1" w:lastColumn="0" w:noHBand="0" w:noVBand="1"/>
      </w:tblPr>
      <w:tblGrid>
        <w:gridCol w:w="2796"/>
        <w:gridCol w:w="12"/>
        <w:gridCol w:w="1706"/>
        <w:gridCol w:w="2832"/>
        <w:gridCol w:w="12"/>
        <w:gridCol w:w="1703"/>
      </w:tblGrid>
      <w:tr w:rsidR="00494DFB" w:rsidTr="00494DFB">
        <w:tc>
          <w:tcPr>
            <w:tcW w:w="4514" w:type="dxa"/>
            <w:gridSpan w:val="3"/>
          </w:tcPr>
          <w:p w:rsidR="00494DFB" w:rsidRDefault="00494DFB" w:rsidP="00494DFB">
            <w:pPr>
              <w:tabs>
                <w:tab w:val="left" w:pos="720"/>
              </w:tabs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  <w:r>
              <w:rPr>
                <w:rFonts w:eastAsia="標楷體"/>
                <w:sz w:val="28"/>
                <w:szCs w:val="28"/>
              </w:rPr>
              <w:t>/19(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下午場</w:t>
            </w:r>
          </w:p>
        </w:tc>
        <w:tc>
          <w:tcPr>
            <w:tcW w:w="4547" w:type="dxa"/>
            <w:gridSpan w:val="3"/>
          </w:tcPr>
          <w:p w:rsidR="00494DFB" w:rsidRDefault="00494DFB" w:rsidP="00494DFB">
            <w:pPr>
              <w:tabs>
                <w:tab w:val="left" w:pos="720"/>
              </w:tabs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9/26(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下午場</w:t>
            </w:r>
          </w:p>
        </w:tc>
      </w:tr>
      <w:tr w:rsidR="00494DFB" w:rsidTr="00494DFB">
        <w:trPr>
          <w:trHeight w:val="1330"/>
        </w:trPr>
        <w:tc>
          <w:tcPr>
            <w:tcW w:w="2808" w:type="dxa"/>
            <w:gridSpan w:val="2"/>
          </w:tcPr>
          <w:p w:rsidR="00494DFB" w:rsidRPr="00494DFB" w:rsidRDefault="00494DFB" w:rsidP="00494DFB">
            <w:pPr>
              <w:tabs>
                <w:tab w:val="left" w:pos="720"/>
              </w:tabs>
              <w:snapToGrid w:val="0"/>
              <w:spacing w:line="360" w:lineRule="exact"/>
              <w:rPr>
                <w:rFonts w:eastAsia="標楷體"/>
                <w:szCs w:val="24"/>
              </w:rPr>
            </w:pPr>
            <w:r w:rsidRPr="00331013">
              <w:rPr>
                <w:rFonts w:eastAsia="標楷體"/>
                <w:noProof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50A773C4" wp14:editId="431100CB">
                  <wp:simplePos x="0" y="0"/>
                  <wp:positionH relativeFrom="margin">
                    <wp:posOffset>1880870</wp:posOffset>
                  </wp:positionH>
                  <wp:positionV relativeFrom="paragraph">
                    <wp:posOffset>59690</wp:posOffset>
                  </wp:positionV>
                  <wp:extent cx="701040" cy="701040"/>
                  <wp:effectExtent l="0" t="0" r="3810" b="3810"/>
                  <wp:wrapNone/>
                  <wp:docPr id="6" name="圖片 6" descr="C:\Users\m102622\AppData\Local\Microsoft\Windows\INetCache\Content.MSO\1AC338D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102622\AppData\Local\Microsoft\Windows\INetCache\Content.MSO\1AC338D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9" w:history="1">
              <w:r w:rsidRPr="00331013">
                <w:rPr>
                  <w:rStyle w:val="a3"/>
                  <w:rFonts w:eastAsia="標楷體"/>
                  <w:szCs w:val="24"/>
                </w:rPr>
                <w:t>https://reurl.cc/aGLE1l</w:t>
              </w:r>
            </w:hyperlink>
          </w:p>
        </w:tc>
        <w:tc>
          <w:tcPr>
            <w:tcW w:w="1706" w:type="dxa"/>
          </w:tcPr>
          <w:p w:rsidR="00494DFB" w:rsidRPr="00494DFB" w:rsidRDefault="00494DFB" w:rsidP="00494DFB">
            <w:pPr>
              <w:tabs>
                <w:tab w:val="left" w:pos="720"/>
              </w:tabs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832" w:type="dxa"/>
          </w:tcPr>
          <w:p w:rsidR="00494DFB" w:rsidRDefault="00494DFB" w:rsidP="00494DFB">
            <w:pPr>
              <w:tabs>
                <w:tab w:val="left" w:pos="720"/>
              </w:tabs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</w:rPr>
              <w:drawing>
                <wp:anchor distT="0" distB="0" distL="114300" distR="114300" simplePos="0" relativeHeight="251667456" behindDoc="0" locked="0" layoutInCell="1" allowOverlap="1" wp14:anchorId="7E58365F" wp14:editId="192AD76B">
                  <wp:simplePos x="0" y="0"/>
                  <wp:positionH relativeFrom="column">
                    <wp:posOffset>1849120</wp:posOffset>
                  </wp:positionH>
                  <wp:positionV relativeFrom="paragraph">
                    <wp:posOffset>52070</wp:posOffset>
                  </wp:positionV>
                  <wp:extent cx="731520" cy="731520"/>
                  <wp:effectExtent l="0" t="0" r="0" b="0"/>
                  <wp:wrapNone/>
                  <wp:docPr id="7" name="圖片 7" descr="C:\Users\m102622\AppData\Local\Microsoft\Windows\INetCache\Content.MSO\B1A3512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102622\AppData\Local\Microsoft\Windows\INetCache\Content.MSO\B1A3512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1" w:history="1">
              <w:r w:rsidRPr="00331013">
                <w:rPr>
                  <w:rStyle w:val="a3"/>
                  <w:rFonts w:eastAsia="標楷體"/>
                  <w:szCs w:val="24"/>
                </w:rPr>
                <w:t>https://reurl.cc/yMYWD2</w:t>
              </w:r>
            </w:hyperlink>
          </w:p>
        </w:tc>
        <w:tc>
          <w:tcPr>
            <w:tcW w:w="1715" w:type="dxa"/>
            <w:gridSpan w:val="2"/>
          </w:tcPr>
          <w:p w:rsidR="00494DFB" w:rsidRDefault="00494DFB" w:rsidP="00494DFB">
            <w:pPr>
              <w:tabs>
                <w:tab w:val="left" w:pos="720"/>
              </w:tabs>
              <w:snapToGrid w:val="0"/>
              <w:spacing w:beforeLines="50" w:before="180"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94DFB" w:rsidTr="00494DFB">
        <w:tc>
          <w:tcPr>
            <w:tcW w:w="4514" w:type="dxa"/>
            <w:gridSpan w:val="3"/>
          </w:tcPr>
          <w:p w:rsidR="00494DFB" w:rsidRDefault="00494DFB" w:rsidP="00494DFB">
            <w:pPr>
              <w:tabs>
                <w:tab w:val="left" w:pos="720"/>
              </w:tabs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10/3(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下午場</w:t>
            </w:r>
          </w:p>
        </w:tc>
        <w:tc>
          <w:tcPr>
            <w:tcW w:w="4547" w:type="dxa"/>
            <w:gridSpan w:val="3"/>
          </w:tcPr>
          <w:p w:rsidR="00494DFB" w:rsidRDefault="00494DFB" w:rsidP="00494DFB">
            <w:pPr>
              <w:tabs>
                <w:tab w:val="left" w:pos="720"/>
              </w:tabs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10/20(</w:t>
            </w:r>
            <w:r>
              <w:rPr>
                <w:rFonts w:eastAsia="標楷體" w:hint="eastAsia"/>
                <w:sz w:val="28"/>
                <w:szCs w:val="28"/>
              </w:rPr>
              <w:t>四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下午場</w:t>
            </w:r>
          </w:p>
        </w:tc>
      </w:tr>
      <w:tr w:rsidR="00494DFB" w:rsidTr="00494DFB">
        <w:trPr>
          <w:trHeight w:val="1486"/>
        </w:trPr>
        <w:tc>
          <w:tcPr>
            <w:tcW w:w="2796" w:type="dxa"/>
          </w:tcPr>
          <w:p w:rsidR="00494DFB" w:rsidRPr="00494DFB" w:rsidRDefault="00FD40E5" w:rsidP="00494DFB">
            <w:pPr>
              <w:tabs>
                <w:tab w:val="left" w:pos="720"/>
              </w:tabs>
              <w:snapToGrid w:val="0"/>
              <w:spacing w:line="360" w:lineRule="exact"/>
              <w:rPr>
                <w:rFonts w:eastAsia="標楷體"/>
                <w:szCs w:val="28"/>
              </w:rPr>
            </w:pPr>
            <w:hyperlink r:id="rId12" w:history="1">
              <w:r w:rsidR="00494DFB" w:rsidRPr="00494DFB">
                <w:rPr>
                  <w:rStyle w:val="a3"/>
                  <w:rFonts w:eastAsia="標楷體"/>
                  <w:szCs w:val="28"/>
                </w:rPr>
                <w:t>https://reurl.cc/607XYV</w:t>
              </w:r>
            </w:hyperlink>
          </w:p>
        </w:tc>
        <w:tc>
          <w:tcPr>
            <w:tcW w:w="1718" w:type="dxa"/>
            <w:gridSpan w:val="2"/>
          </w:tcPr>
          <w:p w:rsidR="00494DFB" w:rsidRPr="00494DFB" w:rsidRDefault="00494DFB" w:rsidP="00494DFB">
            <w:pPr>
              <w:tabs>
                <w:tab w:val="left" w:pos="720"/>
              </w:tabs>
              <w:snapToGrid w:val="0"/>
              <w:spacing w:line="360" w:lineRule="exact"/>
              <w:rPr>
                <w:rFonts w:eastAsia="標楷體"/>
                <w:szCs w:val="28"/>
              </w:rPr>
            </w:pPr>
            <w:r>
              <w:rPr>
                <w:rFonts w:eastAsia="標楷體"/>
                <w:noProof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93980</wp:posOffset>
                  </wp:positionV>
                  <wp:extent cx="762000" cy="762000"/>
                  <wp:effectExtent l="0" t="0" r="0" b="0"/>
                  <wp:wrapNone/>
                  <wp:docPr id="8" name="圖片 8" descr="C:\Users\m102622\AppData\Local\Microsoft\Windows\INetCache\Content.MSO\379BFCC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102622\AppData\Local\Microsoft\Windows\INetCache\Content.MSO\379BFCC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4" w:type="dxa"/>
            <w:gridSpan w:val="2"/>
          </w:tcPr>
          <w:p w:rsidR="00494DFB" w:rsidRPr="00494DFB" w:rsidRDefault="00FD40E5" w:rsidP="00494DFB">
            <w:pPr>
              <w:tabs>
                <w:tab w:val="left" w:pos="720"/>
              </w:tabs>
              <w:snapToGrid w:val="0"/>
              <w:spacing w:line="360" w:lineRule="exact"/>
              <w:rPr>
                <w:rFonts w:eastAsia="標楷體"/>
                <w:szCs w:val="28"/>
              </w:rPr>
            </w:pPr>
            <w:hyperlink r:id="rId14" w:history="1">
              <w:r w:rsidR="00494DFB" w:rsidRPr="00494DFB">
                <w:rPr>
                  <w:rStyle w:val="a3"/>
                  <w:rFonts w:eastAsia="標楷體"/>
                  <w:szCs w:val="28"/>
                </w:rPr>
                <w:t>https://reurl.cc/RXWR7n</w:t>
              </w:r>
            </w:hyperlink>
          </w:p>
        </w:tc>
        <w:tc>
          <w:tcPr>
            <w:tcW w:w="1703" w:type="dxa"/>
          </w:tcPr>
          <w:p w:rsidR="00494DFB" w:rsidRDefault="00494DFB" w:rsidP="00494DFB">
            <w:pPr>
              <w:tabs>
                <w:tab w:val="left" w:pos="720"/>
              </w:tabs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63500</wp:posOffset>
                  </wp:positionV>
                  <wp:extent cx="792480" cy="792480"/>
                  <wp:effectExtent l="0" t="0" r="7620" b="7620"/>
                  <wp:wrapNone/>
                  <wp:docPr id="9" name="圖片 9" descr="C:\Users\m102622\AppData\Local\Microsoft\Windows\INetCache\Content.MSO\7CC4F56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102622\AppData\Local\Microsoft\Windows\INetCache\Content.MSO\7CC4F56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61FAB" w:rsidRPr="00331013" w:rsidRDefault="00661FAB">
      <w:pPr>
        <w:widowControl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/>
          <w:b/>
          <w:sz w:val="28"/>
          <w:szCs w:val="28"/>
        </w:rPr>
        <w:br w:type="page"/>
      </w:r>
    </w:p>
    <w:p w:rsidR="00710533" w:rsidRPr="00661FAB" w:rsidRDefault="00331013" w:rsidP="0091768F">
      <w:pPr>
        <w:tabs>
          <w:tab w:val="left" w:pos="720"/>
        </w:tabs>
        <w:snapToGrid w:val="0"/>
        <w:spacing w:beforeLines="50" w:before="180" w:line="360" w:lineRule="exact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lastRenderedPageBreak/>
        <w:t>六</w:t>
      </w:r>
      <w:r w:rsidR="00661FAB">
        <w:rPr>
          <w:rFonts w:ascii="標楷體" w:eastAsia="標楷體" w:hAnsi="標楷體" w:cs="Arial" w:hint="eastAsia"/>
          <w:b/>
          <w:sz w:val="28"/>
          <w:szCs w:val="28"/>
        </w:rPr>
        <w:t>、</w:t>
      </w:r>
      <w:r w:rsidR="00304046" w:rsidRPr="00170E9E">
        <w:rPr>
          <w:rFonts w:ascii="標楷體" w:eastAsia="標楷體" w:hAnsi="標楷體" w:cs="Arial"/>
          <w:b/>
          <w:sz w:val="28"/>
          <w:szCs w:val="28"/>
        </w:rPr>
        <w:t>時間、地點</w:t>
      </w:r>
      <w:r w:rsidR="00304046" w:rsidRPr="00170E9E">
        <w:rPr>
          <w:rFonts w:ascii="標楷體" w:eastAsia="標楷體" w:hAnsi="標楷體" w:cs="Arial" w:hint="eastAsia"/>
          <w:b/>
          <w:sz w:val="28"/>
          <w:szCs w:val="28"/>
        </w:rPr>
        <w:t>及報名網址</w:t>
      </w:r>
      <w:r w:rsidR="00B2045A" w:rsidRPr="000E296B">
        <w:rPr>
          <w:rFonts w:eastAsia="標楷體"/>
          <w:b/>
          <w:sz w:val="28"/>
          <w:szCs w:val="28"/>
        </w:rPr>
        <w:t>：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3993"/>
        <w:gridCol w:w="2126"/>
        <w:gridCol w:w="2268"/>
      </w:tblGrid>
      <w:tr w:rsidR="00A10A62" w:rsidRPr="005C5C5C" w:rsidTr="00661FAB">
        <w:trPr>
          <w:jc w:val="center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A62" w:rsidRPr="005C5C5C" w:rsidRDefault="00A10A62" w:rsidP="0091768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日期</w:t>
            </w:r>
          </w:p>
        </w:tc>
        <w:tc>
          <w:tcPr>
            <w:tcW w:w="3993" w:type="dxa"/>
            <w:vAlign w:val="center"/>
            <w:hideMark/>
          </w:tcPr>
          <w:p w:rsidR="00A10A62" w:rsidRPr="005C5C5C" w:rsidRDefault="00A10A62" w:rsidP="0091768F">
            <w:pPr>
              <w:jc w:val="center"/>
              <w:rPr>
                <w:rFonts w:eastAsia="標楷體"/>
                <w:szCs w:val="24"/>
              </w:rPr>
            </w:pPr>
            <w:r w:rsidRPr="005C5C5C">
              <w:rPr>
                <w:rFonts w:eastAsia="標楷體"/>
                <w:szCs w:val="24"/>
              </w:rPr>
              <w:t>地點</w:t>
            </w:r>
          </w:p>
        </w:tc>
        <w:tc>
          <w:tcPr>
            <w:tcW w:w="4394" w:type="dxa"/>
            <w:gridSpan w:val="2"/>
            <w:vAlign w:val="center"/>
          </w:tcPr>
          <w:p w:rsidR="00A10A62" w:rsidRDefault="00A10A62" w:rsidP="0091768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報名網址</w:t>
            </w:r>
          </w:p>
        </w:tc>
      </w:tr>
      <w:tr w:rsidR="009B3DC0" w:rsidRPr="005C5C5C" w:rsidTr="00661FAB">
        <w:trPr>
          <w:trHeight w:val="1048"/>
          <w:jc w:val="center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DC0" w:rsidRDefault="009B3DC0" w:rsidP="009B3DC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9</w:t>
            </w:r>
            <w:r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19</w:t>
            </w:r>
            <w:r>
              <w:rPr>
                <w:rFonts w:eastAsia="標楷體" w:hint="eastAsia"/>
                <w:szCs w:val="24"/>
              </w:rPr>
              <w:t>日</w:t>
            </w:r>
          </w:p>
          <w:p w:rsidR="002B4243" w:rsidRDefault="009B3DC0" w:rsidP="009B3DC0">
            <w:pPr>
              <w:jc w:val="center"/>
              <w:rPr>
                <w:rFonts w:eastAsia="標楷體"/>
                <w:szCs w:val="24"/>
              </w:rPr>
            </w:pPr>
            <w:r w:rsidRPr="005C5C5C"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星期一</w:t>
            </w:r>
            <w:r>
              <w:rPr>
                <w:rFonts w:eastAsia="標楷體"/>
                <w:szCs w:val="24"/>
              </w:rPr>
              <w:t>)</w:t>
            </w:r>
          </w:p>
          <w:p w:rsidR="009B3DC0" w:rsidRDefault="002B4243" w:rsidP="009B3DC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下午場</w:t>
            </w:r>
          </w:p>
        </w:tc>
        <w:tc>
          <w:tcPr>
            <w:tcW w:w="3993" w:type="dxa"/>
            <w:vAlign w:val="center"/>
          </w:tcPr>
          <w:p w:rsidR="009B3DC0" w:rsidRPr="007A6637" w:rsidRDefault="009B3DC0" w:rsidP="009B3DC0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7A6637">
              <w:rPr>
                <w:rFonts w:eastAsia="標楷體"/>
                <w:szCs w:val="24"/>
              </w:rPr>
              <w:t>屏東農業生物科技園區管理中心</w:t>
            </w:r>
            <w:r w:rsidRPr="007A6637">
              <w:rPr>
                <w:rFonts w:eastAsia="標楷體"/>
                <w:szCs w:val="24"/>
              </w:rPr>
              <w:t xml:space="preserve"> </w:t>
            </w:r>
          </w:p>
          <w:p w:rsidR="009B3DC0" w:rsidRDefault="009B3DC0" w:rsidP="009B3DC0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7A6637">
              <w:rPr>
                <w:rFonts w:eastAsia="標楷體"/>
                <w:szCs w:val="24"/>
              </w:rPr>
              <w:t>屏東縣長治鄉神農路</w:t>
            </w:r>
            <w:r w:rsidRPr="007A6637">
              <w:rPr>
                <w:rFonts w:eastAsia="標楷體"/>
                <w:szCs w:val="24"/>
              </w:rPr>
              <w:t>1</w:t>
            </w:r>
            <w:r w:rsidRPr="007A6637">
              <w:rPr>
                <w:rFonts w:eastAsia="標楷體"/>
                <w:szCs w:val="24"/>
              </w:rPr>
              <w:t>號</w:t>
            </w:r>
          </w:p>
          <w:p w:rsidR="00A679EF" w:rsidRPr="007A6637" w:rsidRDefault="00A679EF" w:rsidP="009B3DC0">
            <w:pPr>
              <w:spacing w:line="0" w:lineRule="atLeast"/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樓</w:t>
            </w:r>
            <w:r>
              <w:rPr>
                <w:rFonts w:eastAsia="標楷體" w:hint="eastAsia"/>
                <w:szCs w:val="24"/>
              </w:rPr>
              <w:t>#150</w:t>
            </w:r>
            <w:r>
              <w:rPr>
                <w:rFonts w:eastAsia="標楷體" w:hint="eastAsia"/>
                <w:szCs w:val="24"/>
              </w:rPr>
              <w:t>會議室</w:t>
            </w:r>
          </w:p>
        </w:tc>
        <w:tc>
          <w:tcPr>
            <w:tcW w:w="2126" w:type="dxa"/>
            <w:vAlign w:val="center"/>
          </w:tcPr>
          <w:p w:rsidR="009B3DC0" w:rsidRPr="00234E47" w:rsidRDefault="00FD40E5" w:rsidP="009B3DC0">
            <w:pPr>
              <w:jc w:val="both"/>
            </w:pPr>
            <w:hyperlink r:id="rId16" w:history="1">
              <w:r w:rsidR="00F71BC6" w:rsidRPr="00F71BC6">
                <w:rPr>
                  <w:rStyle w:val="a3"/>
                </w:rPr>
                <w:t>https://www.mirdc.org.tw/ProseminarView.aspx?Cond=9256</w:t>
              </w:r>
            </w:hyperlink>
          </w:p>
        </w:tc>
        <w:tc>
          <w:tcPr>
            <w:tcW w:w="2268" w:type="dxa"/>
            <w:vAlign w:val="center"/>
          </w:tcPr>
          <w:p w:rsidR="009B3DC0" w:rsidRDefault="00661FAB" w:rsidP="009B3DC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43940" cy="1043940"/>
                  <wp:effectExtent l="0" t="0" r="3810" b="3810"/>
                  <wp:docPr id="1" name="圖片 1" descr="C:\Users\m102622\AppData\Local\Microsoft\Windows\INetCache\Content.MSO\8380D6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102622\AppData\Local\Microsoft\Windows\INetCache\Content.MSO\8380D63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C0" w:rsidRPr="005C5C5C" w:rsidTr="00661FAB">
        <w:trPr>
          <w:trHeight w:val="1012"/>
          <w:jc w:val="center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DC0" w:rsidRDefault="009B3DC0" w:rsidP="009B3DC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9</w:t>
            </w:r>
            <w:r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26</w:t>
            </w:r>
            <w:r>
              <w:rPr>
                <w:rFonts w:eastAsia="標楷體" w:hint="eastAsia"/>
                <w:szCs w:val="24"/>
              </w:rPr>
              <w:t>日</w:t>
            </w:r>
          </w:p>
          <w:p w:rsidR="009B3DC0" w:rsidRDefault="009B3DC0" w:rsidP="009B3DC0">
            <w:pPr>
              <w:jc w:val="center"/>
              <w:rPr>
                <w:rFonts w:eastAsia="標楷體"/>
                <w:szCs w:val="24"/>
              </w:rPr>
            </w:pPr>
            <w:r w:rsidRPr="005C5C5C"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星期一</w:t>
            </w:r>
            <w:r>
              <w:rPr>
                <w:rFonts w:eastAsia="標楷體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 xml:space="preserve"> </w:t>
            </w:r>
          </w:p>
          <w:p w:rsidR="002B4243" w:rsidRDefault="002B4243" w:rsidP="009B3DC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下午場</w:t>
            </w:r>
          </w:p>
        </w:tc>
        <w:tc>
          <w:tcPr>
            <w:tcW w:w="3993" w:type="dxa"/>
            <w:vAlign w:val="center"/>
          </w:tcPr>
          <w:p w:rsidR="009B3DC0" w:rsidRDefault="009B3DC0" w:rsidP="009B3DC0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經濟部加工出口區管理處</w:t>
            </w:r>
          </w:p>
          <w:p w:rsidR="009B3DC0" w:rsidRDefault="009B3DC0" w:rsidP="009B3DC0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楠梓加工出口區</w:t>
            </w:r>
          </w:p>
          <w:p w:rsidR="009B3DC0" w:rsidRDefault="009B3DC0" w:rsidP="009B3DC0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高雄市楠梓區加昌路</w:t>
            </w:r>
            <w:r>
              <w:rPr>
                <w:rFonts w:eastAsia="標楷體" w:hint="eastAsia"/>
                <w:szCs w:val="24"/>
              </w:rPr>
              <w:t>600</w:t>
            </w:r>
            <w:r>
              <w:rPr>
                <w:rFonts w:eastAsia="標楷體" w:hint="eastAsia"/>
                <w:szCs w:val="24"/>
              </w:rPr>
              <w:t>號</w:t>
            </w:r>
          </w:p>
          <w:p w:rsidR="00A679EF" w:rsidRPr="007A6637" w:rsidRDefault="00A679EF" w:rsidP="009B3DC0">
            <w:pPr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勞工大樓</w:t>
            </w: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 w:hint="eastAsia"/>
                <w:szCs w:val="24"/>
              </w:rPr>
              <w:t>樓第</w:t>
            </w: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 w:hint="eastAsia"/>
                <w:szCs w:val="24"/>
              </w:rPr>
              <w:t>會議室</w:t>
            </w:r>
          </w:p>
        </w:tc>
        <w:tc>
          <w:tcPr>
            <w:tcW w:w="2126" w:type="dxa"/>
            <w:vAlign w:val="center"/>
          </w:tcPr>
          <w:p w:rsidR="009B3DC0" w:rsidRPr="00661FAB" w:rsidRDefault="00FD40E5" w:rsidP="009B3DC0">
            <w:pPr>
              <w:jc w:val="both"/>
              <w:rPr>
                <w:rFonts w:eastAsia="標楷體"/>
                <w:szCs w:val="24"/>
              </w:rPr>
            </w:pPr>
            <w:hyperlink r:id="rId18" w:history="1">
              <w:r w:rsidR="00661FAB" w:rsidRPr="00661FAB">
                <w:rPr>
                  <w:rStyle w:val="a3"/>
                  <w:rFonts w:eastAsia="標楷體"/>
                  <w:szCs w:val="24"/>
                </w:rPr>
                <w:t>https://www.mirdc.org.tw/ProseminarView.aspx?Cond=9257</w:t>
              </w:r>
            </w:hyperlink>
          </w:p>
        </w:tc>
        <w:tc>
          <w:tcPr>
            <w:tcW w:w="2268" w:type="dxa"/>
            <w:vAlign w:val="center"/>
          </w:tcPr>
          <w:p w:rsidR="009B3DC0" w:rsidRDefault="00661FAB" w:rsidP="009B3DC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89660" cy="1089660"/>
                  <wp:effectExtent l="0" t="0" r="0" b="0"/>
                  <wp:docPr id="2" name="圖片 2" descr="C:\Users\m102622\AppData\Local\Microsoft\Windows\INetCache\Content.MSO\162F10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102622\AppData\Local\Microsoft\Windows\INetCache\Content.MSO\162F10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C0" w:rsidRPr="005C5C5C" w:rsidTr="00661FAB">
        <w:trPr>
          <w:trHeight w:val="1557"/>
          <w:jc w:val="center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DC0" w:rsidRDefault="009B3DC0" w:rsidP="009B3DC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</w:t>
            </w:r>
            <w:r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 w:hint="eastAsia"/>
                <w:szCs w:val="24"/>
              </w:rPr>
              <w:t>日</w:t>
            </w:r>
          </w:p>
          <w:p w:rsidR="009B3DC0" w:rsidRDefault="009B3DC0" w:rsidP="009B3DC0">
            <w:pPr>
              <w:jc w:val="center"/>
              <w:rPr>
                <w:rFonts w:eastAsia="標楷體"/>
                <w:szCs w:val="24"/>
              </w:rPr>
            </w:pPr>
            <w:r w:rsidRPr="005C5C5C"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星期一</w:t>
            </w:r>
            <w:r>
              <w:rPr>
                <w:rFonts w:eastAsia="標楷體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 xml:space="preserve"> </w:t>
            </w:r>
          </w:p>
          <w:p w:rsidR="002B4243" w:rsidRDefault="002B4243" w:rsidP="009B3DC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下午場</w:t>
            </w:r>
          </w:p>
        </w:tc>
        <w:tc>
          <w:tcPr>
            <w:tcW w:w="3993" w:type="dxa"/>
            <w:vAlign w:val="center"/>
          </w:tcPr>
          <w:p w:rsidR="009B3DC0" w:rsidRPr="007A6637" w:rsidRDefault="009B3DC0" w:rsidP="009B3DC0">
            <w:pPr>
              <w:jc w:val="both"/>
              <w:rPr>
                <w:rFonts w:eastAsia="標楷體"/>
                <w:szCs w:val="24"/>
              </w:rPr>
            </w:pPr>
            <w:r w:rsidRPr="007A6637">
              <w:rPr>
                <w:rFonts w:eastAsia="標楷體"/>
                <w:szCs w:val="24"/>
              </w:rPr>
              <w:t>澎湖縣政府工商發展科</w:t>
            </w:r>
          </w:p>
          <w:p w:rsidR="009B3DC0" w:rsidRDefault="009B3DC0" w:rsidP="009B3DC0">
            <w:pPr>
              <w:spacing w:line="0" w:lineRule="atLeast"/>
              <w:jc w:val="both"/>
              <w:rPr>
                <w:rFonts w:eastAsia="標楷體"/>
                <w:color w:val="0D0D0D" w:themeColor="text1" w:themeTint="F2"/>
                <w:spacing w:val="15"/>
                <w:szCs w:val="24"/>
              </w:rPr>
            </w:pPr>
            <w:r w:rsidRPr="007A6637">
              <w:rPr>
                <w:rFonts w:eastAsia="標楷體"/>
                <w:color w:val="0D0D0D" w:themeColor="text1" w:themeTint="F2"/>
                <w:spacing w:val="15"/>
                <w:szCs w:val="24"/>
              </w:rPr>
              <w:t>88043</w:t>
            </w:r>
            <w:r w:rsidRPr="007A6637">
              <w:rPr>
                <w:rFonts w:eastAsia="標楷體"/>
                <w:color w:val="0D0D0D" w:themeColor="text1" w:themeTint="F2"/>
                <w:spacing w:val="15"/>
                <w:szCs w:val="24"/>
              </w:rPr>
              <w:t>澎湖縣馬公市治平路</w:t>
            </w:r>
            <w:r w:rsidRPr="007A6637">
              <w:rPr>
                <w:rFonts w:eastAsia="標楷體"/>
                <w:color w:val="0D0D0D" w:themeColor="text1" w:themeTint="F2"/>
                <w:spacing w:val="15"/>
                <w:szCs w:val="24"/>
              </w:rPr>
              <w:t xml:space="preserve">32 </w:t>
            </w:r>
            <w:r w:rsidRPr="007A6637">
              <w:rPr>
                <w:rFonts w:eastAsia="標楷體"/>
                <w:color w:val="0D0D0D" w:themeColor="text1" w:themeTint="F2"/>
                <w:spacing w:val="15"/>
                <w:szCs w:val="24"/>
              </w:rPr>
              <w:t>號</w:t>
            </w:r>
          </w:p>
          <w:p w:rsidR="00A679EF" w:rsidRPr="007A6637" w:rsidRDefault="00A679EF" w:rsidP="009B3DC0">
            <w:pPr>
              <w:spacing w:line="0" w:lineRule="atLeast"/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color w:val="0D0D0D" w:themeColor="text1" w:themeTint="F2"/>
                <w:spacing w:val="15"/>
                <w:szCs w:val="24"/>
              </w:rPr>
              <w:t>第三會議室</w:t>
            </w:r>
            <w:bookmarkStart w:id="1" w:name="_GoBack"/>
            <w:bookmarkEnd w:id="1"/>
          </w:p>
        </w:tc>
        <w:tc>
          <w:tcPr>
            <w:tcW w:w="2126" w:type="dxa"/>
            <w:vAlign w:val="center"/>
          </w:tcPr>
          <w:p w:rsidR="009B3DC0" w:rsidRPr="00234E47" w:rsidRDefault="00FD40E5" w:rsidP="009B3DC0">
            <w:pPr>
              <w:jc w:val="both"/>
            </w:pPr>
            <w:hyperlink r:id="rId20" w:history="1">
              <w:r w:rsidR="00661FAB" w:rsidRPr="00661FAB">
                <w:rPr>
                  <w:rStyle w:val="a3"/>
                </w:rPr>
                <w:t>https://www.mirdc.org.tw/ProseminarView.aspx?Cond=9258</w:t>
              </w:r>
            </w:hyperlink>
          </w:p>
        </w:tc>
        <w:tc>
          <w:tcPr>
            <w:tcW w:w="2268" w:type="dxa"/>
            <w:vAlign w:val="center"/>
          </w:tcPr>
          <w:p w:rsidR="009B3DC0" w:rsidRDefault="00661FAB" w:rsidP="009B3DC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97280" cy="1097280"/>
                  <wp:effectExtent l="0" t="0" r="7620" b="7620"/>
                  <wp:docPr id="3" name="圖片 3" descr="C:\Users\m102622\AppData\Local\Microsoft\Windows\INetCache\Content.MSO\BC58AB0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102622\AppData\Local\Microsoft\Windows\INetCache\Content.MSO\BC58AB0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C0" w:rsidRPr="005C5C5C" w:rsidTr="00661FAB">
        <w:trPr>
          <w:trHeight w:val="1557"/>
          <w:jc w:val="center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DC0" w:rsidRPr="00661FAB" w:rsidRDefault="009B3DC0" w:rsidP="009B3DC0">
            <w:pPr>
              <w:jc w:val="center"/>
              <w:rPr>
                <w:rFonts w:eastAsia="標楷體"/>
                <w:sz w:val="20"/>
                <w:szCs w:val="24"/>
              </w:rPr>
            </w:pPr>
            <w:r w:rsidRPr="00661FAB">
              <w:rPr>
                <w:rFonts w:eastAsia="標楷體" w:hint="eastAsia"/>
                <w:sz w:val="20"/>
                <w:szCs w:val="24"/>
              </w:rPr>
              <w:t>10</w:t>
            </w:r>
            <w:r w:rsidRPr="00661FAB">
              <w:rPr>
                <w:rFonts w:eastAsia="標楷體" w:hint="eastAsia"/>
                <w:sz w:val="20"/>
                <w:szCs w:val="24"/>
              </w:rPr>
              <w:t>月</w:t>
            </w:r>
            <w:r w:rsidRPr="00661FAB">
              <w:rPr>
                <w:rFonts w:eastAsia="標楷體" w:hint="eastAsia"/>
                <w:sz w:val="20"/>
                <w:szCs w:val="24"/>
              </w:rPr>
              <w:t>20</w:t>
            </w:r>
            <w:r w:rsidRPr="00661FAB">
              <w:rPr>
                <w:rFonts w:eastAsia="標楷體" w:hint="eastAsia"/>
                <w:sz w:val="20"/>
                <w:szCs w:val="24"/>
              </w:rPr>
              <w:t>日</w:t>
            </w:r>
          </w:p>
          <w:p w:rsidR="009B3DC0" w:rsidRDefault="009B3DC0" w:rsidP="009B3DC0">
            <w:pPr>
              <w:jc w:val="center"/>
              <w:rPr>
                <w:rFonts w:eastAsia="標楷體"/>
                <w:szCs w:val="24"/>
              </w:rPr>
            </w:pPr>
            <w:r w:rsidRPr="005C5C5C"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星期四</w:t>
            </w:r>
            <w:r>
              <w:rPr>
                <w:rFonts w:eastAsia="標楷體"/>
                <w:szCs w:val="24"/>
              </w:rPr>
              <w:t>)</w:t>
            </w:r>
          </w:p>
          <w:p w:rsidR="002B4243" w:rsidRDefault="002B4243" w:rsidP="009B3DC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下午場</w:t>
            </w:r>
          </w:p>
        </w:tc>
        <w:tc>
          <w:tcPr>
            <w:tcW w:w="3993" w:type="dxa"/>
            <w:vAlign w:val="center"/>
          </w:tcPr>
          <w:p w:rsidR="009B3DC0" w:rsidRPr="007A6637" w:rsidRDefault="009B3DC0" w:rsidP="009B3DC0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7A6637">
              <w:rPr>
                <w:rFonts w:eastAsia="標楷體"/>
                <w:szCs w:val="24"/>
              </w:rPr>
              <w:t>經濟部加工出口區管理處屏東分處</w:t>
            </w:r>
          </w:p>
          <w:p w:rsidR="009B3DC0" w:rsidRDefault="009B3DC0" w:rsidP="009B3DC0">
            <w:pPr>
              <w:spacing w:line="0" w:lineRule="atLeast"/>
              <w:jc w:val="both"/>
              <w:rPr>
                <w:rStyle w:val="lrzxr"/>
                <w:rFonts w:eastAsia="標楷體"/>
                <w:color w:val="202124"/>
                <w:szCs w:val="24"/>
                <w:shd w:val="clear" w:color="auto" w:fill="FFFFFF"/>
              </w:rPr>
            </w:pPr>
            <w:r w:rsidRPr="007A6637">
              <w:rPr>
                <w:rStyle w:val="w8qarf"/>
                <w:rFonts w:eastAsia="標楷體"/>
                <w:b/>
                <w:bCs/>
                <w:color w:val="202124"/>
                <w:szCs w:val="24"/>
                <w:shd w:val="clear" w:color="auto" w:fill="FFFFFF"/>
              </w:rPr>
              <w:t> </w:t>
            </w:r>
            <w:r w:rsidRPr="007A6637">
              <w:rPr>
                <w:rStyle w:val="lrzxr"/>
                <w:rFonts w:eastAsia="標楷體"/>
                <w:color w:val="202124"/>
                <w:szCs w:val="24"/>
                <w:shd w:val="clear" w:color="auto" w:fill="FFFFFF"/>
              </w:rPr>
              <w:t>900</w:t>
            </w:r>
            <w:r w:rsidRPr="007A6637">
              <w:rPr>
                <w:rStyle w:val="lrzxr"/>
                <w:rFonts w:eastAsia="標楷體"/>
                <w:color w:val="202124"/>
                <w:szCs w:val="24"/>
                <w:shd w:val="clear" w:color="auto" w:fill="FFFFFF"/>
              </w:rPr>
              <w:t>屏東市前進里屏加路</w:t>
            </w:r>
            <w:r w:rsidRPr="007A6637">
              <w:rPr>
                <w:rStyle w:val="lrzxr"/>
                <w:rFonts w:eastAsia="標楷體"/>
                <w:color w:val="202124"/>
                <w:szCs w:val="24"/>
                <w:shd w:val="clear" w:color="auto" w:fill="FFFFFF"/>
              </w:rPr>
              <w:t>1</w:t>
            </w:r>
            <w:r w:rsidRPr="007A6637">
              <w:rPr>
                <w:rStyle w:val="lrzxr"/>
                <w:rFonts w:eastAsia="標楷體"/>
                <w:color w:val="202124"/>
                <w:szCs w:val="24"/>
                <w:shd w:val="clear" w:color="auto" w:fill="FFFFFF"/>
              </w:rPr>
              <w:t>號</w:t>
            </w:r>
          </w:p>
          <w:p w:rsidR="00A679EF" w:rsidRPr="007A6637" w:rsidRDefault="00A679EF" w:rsidP="009B3DC0">
            <w:pPr>
              <w:spacing w:line="0" w:lineRule="atLeast"/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樓</w:t>
            </w:r>
            <w:r>
              <w:rPr>
                <w:rFonts w:eastAsia="標楷體" w:hint="eastAsia"/>
                <w:szCs w:val="24"/>
              </w:rPr>
              <w:t>#105</w:t>
            </w:r>
            <w:r>
              <w:rPr>
                <w:rFonts w:eastAsia="標楷體" w:hint="eastAsia"/>
                <w:szCs w:val="24"/>
              </w:rPr>
              <w:t>會議室</w:t>
            </w:r>
          </w:p>
        </w:tc>
        <w:tc>
          <w:tcPr>
            <w:tcW w:w="2126" w:type="dxa"/>
            <w:vAlign w:val="center"/>
          </w:tcPr>
          <w:p w:rsidR="009B3DC0" w:rsidRDefault="00661FAB" w:rsidP="009B3DC0">
            <w:pPr>
              <w:jc w:val="both"/>
              <w:rPr>
                <w:rStyle w:val="a3"/>
              </w:rPr>
            </w:pPr>
            <w:r w:rsidRPr="00661FAB">
              <w:rPr>
                <w:rStyle w:val="a3"/>
              </w:rPr>
              <w:t>https://www.mirdc.org.tw/ProseminarView.aspx?Cond=9259</w:t>
            </w:r>
          </w:p>
        </w:tc>
        <w:tc>
          <w:tcPr>
            <w:tcW w:w="2268" w:type="dxa"/>
            <w:vAlign w:val="center"/>
          </w:tcPr>
          <w:p w:rsidR="009B3DC0" w:rsidRDefault="00661FAB" w:rsidP="009B3DC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27760" cy="1127760"/>
                  <wp:effectExtent l="0" t="0" r="0" b="0"/>
                  <wp:docPr id="4" name="圖片 4" descr="C:\Users\m102622\AppData\Local\Microsoft\Windows\INetCache\Content.MSO\F8F7BBB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102622\AppData\Local\Microsoft\Windows\INetCache\Content.MSO\F8F7BBB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526C" w:rsidRDefault="0024526C" w:rsidP="004F174B">
      <w:pPr>
        <w:tabs>
          <w:tab w:val="left" w:pos="720"/>
        </w:tabs>
        <w:snapToGrid w:val="0"/>
        <w:spacing w:line="320" w:lineRule="exact"/>
        <w:ind w:left="12" w:firstLine="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5C5C5C" w:rsidRDefault="00331013" w:rsidP="00CA5E38">
      <w:pPr>
        <w:tabs>
          <w:tab w:val="left" w:pos="720"/>
        </w:tabs>
        <w:snapToGrid w:val="0"/>
        <w:spacing w:beforeLines="50" w:before="180" w:line="360" w:lineRule="exact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七</w:t>
      </w:r>
      <w:r w:rsidR="0091768F" w:rsidRPr="007B77E4">
        <w:rPr>
          <w:rFonts w:ascii="標楷體" w:eastAsia="標楷體" w:hAnsi="標楷體" w:cs="Arial"/>
          <w:b/>
          <w:sz w:val="28"/>
          <w:szCs w:val="28"/>
        </w:rPr>
        <w:t>、場次課程配當表</w:t>
      </w:r>
    </w:p>
    <w:tbl>
      <w:tblPr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2394"/>
        <w:gridCol w:w="4321"/>
        <w:gridCol w:w="1559"/>
      </w:tblGrid>
      <w:tr w:rsidR="00937554" w:rsidRPr="00EA10BC" w:rsidTr="00937554">
        <w:trPr>
          <w:jc w:val="center"/>
        </w:trPr>
        <w:tc>
          <w:tcPr>
            <w:tcW w:w="5000" w:type="pct"/>
            <w:gridSpan w:val="4"/>
          </w:tcPr>
          <w:p w:rsidR="00937554" w:rsidRPr="005C5C5C" w:rsidRDefault="00937554" w:rsidP="00467560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CA5E38">
              <w:rPr>
                <w:rFonts w:eastAsia="標楷體" w:hint="eastAsia"/>
                <w:b/>
                <w:color w:val="C00000"/>
                <w:sz w:val="28"/>
              </w:rPr>
              <w:t>危害鑑別、風險管控等</w:t>
            </w:r>
            <w:r w:rsidR="00BA2E5C" w:rsidRPr="00BA2E5C">
              <w:rPr>
                <w:rFonts w:eastAsia="標楷體" w:hint="eastAsia"/>
                <w:b/>
                <w:color w:val="C00000"/>
                <w:sz w:val="28"/>
              </w:rPr>
              <w:t>風險評估技術應用教育訓練</w:t>
            </w:r>
          </w:p>
        </w:tc>
      </w:tr>
      <w:tr w:rsidR="00600681" w:rsidRPr="00EA10BC" w:rsidTr="00A13C39">
        <w:trPr>
          <w:jc w:val="center"/>
        </w:trPr>
        <w:tc>
          <w:tcPr>
            <w:tcW w:w="829" w:type="pct"/>
          </w:tcPr>
          <w:p w:rsidR="00600681" w:rsidRPr="005C5C5C" w:rsidRDefault="00600681" w:rsidP="0091768F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時間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600681" w:rsidRPr="005C5C5C" w:rsidRDefault="00600681" w:rsidP="00467560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5C5C5C">
              <w:rPr>
                <w:rFonts w:eastAsia="標楷體"/>
                <w:b/>
                <w:color w:val="000000"/>
                <w:sz w:val="28"/>
              </w:rPr>
              <w:t>課程</w:t>
            </w:r>
            <w:r>
              <w:rPr>
                <w:rFonts w:eastAsia="標楷體" w:hint="eastAsia"/>
                <w:b/>
                <w:color w:val="000000"/>
                <w:sz w:val="28"/>
              </w:rPr>
              <w:t>大綱</w:t>
            </w:r>
          </w:p>
        </w:tc>
        <w:tc>
          <w:tcPr>
            <w:tcW w:w="2178" w:type="pct"/>
            <w:shd w:val="clear" w:color="auto" w:fill="auto"/>
            <w:vAlign w:val="center"/>
          </w:tcPr>
          <w:p w:rsidR="00600681" w:rsidRPr="005C5C5C" w:rsidRDefault="00600681" w:rsidP="00467560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5C5C5C">
              <w:rPr>
                <w:rFonts w:eastAsia="標楷體"/>
                <w:b/>
                <w:color w:val="000000"/>
                <w:sz w:val="28"/>
              </w:rPr>
              <w:t>課程</w:t>
            </w:r>
            <w:r>
              <w:rPr>
                <w:rFonts w:eastAsia="標楷體" w:hint="eastAsia"/>
                <w:b/>
                <w:color w:val="000000"/>
                <w:sz w:val="28"/>
              </w:rPr>
              <w:t>內容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600681" w:rsidRPr="005C5C5C" w:rsidRDefault="00600681" w:rsidP="00467560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主講人</w:t>
            </w:r>
          </w:p>
        </w:tc>
      </w:tr>
      <w:tr w:rsidR="00901844" w:rsidRPr="004554A2" w:rsidTr="00D5075B">
        <w:trPr>
          <w:trHeight w:val="190"/>
          <w:jc w:val="center"/>
        </w:trPr>
        <w:tc>
          <w:tcPr>
            <w:tcW w:w="829" w:type="pct"/>
            <w:vAlign w:val="center"/>
          </w:tcPr>
          <w:p w:rsidR="00901844" w:rsidRDefault="00F60FF9" w:rsidP="0060068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13</w:t>
            </w:r>
            <w:r w:rsidR="00901844">
              <w:rPr>
                <w:rFonts w:eastAsia="標楷體" w:hint="eastAsia"/>
                <w:color w:val="000000"/>
                <w:sz w:val="28"/>
              </w:rPr>
              <w:t>:00-</w:t>
            </w:r>
            <w:r>
              <w:rPr>
                <w:rFonts w:eastAsia="標楷體" w:hint="eastAsia"/>
                <w:color w:val="000000"/>
                <w:sz w:val="28"/>
              </w:rPr>
              <w:t>13</w:t>
            </w:r>
            <w:r w:rsidR="00901844">
              <w:rPr>
                <w:rFonts w:eastAsia="標楷體" w:hint="eastAsia"/>
                <w:color w:val="000000"/>
                <w:sz w:val="28"/>
              </w:rPr>
              <w:t>:</w:t>
            </w:r>
            <w:r w:rsidR="0024526C">
              <w:rPr>
                <w:rFonts w:eastAsia="標楷體" w:hint="eastAsia"/>
                <w:color w:val="000000"/>
                <w:sz w:val="28"/>
              </w:rPr>
              <w:t>10</w:t>
            </w:r>
          </w:p>
        </w:tc>
        <w:tc>
          <w:tcPr>
            <w:tcW w:w="3385" w:type="pct"/>
            <w:gridSpan w:val="2"/>
            <w:shd w:val="clear" w:color="auto" w:fill="auto"/>
            <w:vAlign w:val="center"/>
          </w:tcPr>
          <w:p w:rsidR="00901844" w:rsidRPr="005C5C5C" w:rsidRDefault="00901844" w:rsidP="0060068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報到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:rsidR="00901844" w:rsidRDefault="00901844" w:rsidP="00467560">
            <w:pPr>
              <w:snapToGrid w:val="0"/>
              <w:spacing w:line="280" w:lineRule="exact"/>
              <w:rPr>
                <w:rFonts w:eastAsia="標楷體"/>
                <w:color w:val="000000"/>
                <w:sz w:val="28"/>
              </w:rPr>
            </w:pPr>
            <w:r w:rsidRPr="00600681">
              <w:rPr>
                <w:rFonts w:eastAsia="標楷體" w:hint="eastAsia"/>
                <w:color w:val="000000"/>
                <w:sz w:val="28"/>
              </w:rPr>
              <w:t>財團法人金屬工業研究發展中心</w:t>
            </w:r>
          </w:p>
          <w:p w:rsidR="00760A4A" w:rsidRDefault="00760A4A" w:rsidP="00467560">
            <w:pPr>
              <w:snapToGrid w:val="0"/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  <w:p w:rsidR="00760A4A" w:rsidRDefault="00760A4A" w:rsidP="00467560">
            <w:pPr>
              <w:snapToGrid w:val="0"/>
              <w:spacing w:line="280" w:lineRule="exac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國立高雄科技大學</w:t>
            </w:r>
          </w:p>
          <w:p w:rsidR="00760A4A" w:rsidRPr="00760A4A" w:rsidRDefault="00760A4A" w:rsidP="00467560">
            <w:pPr>
              <w:snapToGrid w:val="0"/>
              <w:spacing w:line="280" w:lineRule="exac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許宏德教授</w:t>
            </w:r>
          </w:p>
        </w:tc>
      </w:tr>
      <w:tr w:rsidR="00901844" w:rsidRPr="004554A2" w:rsidTr="00A13C39">
        <w:trPr>
          <w:trHeight w:val="321"/>
          <w:jc w:val="center"/>
        </w:trPr>
        <w:tc>
          <w:tcPr>
            <w:tcW w:w="829" w:type="pct"/>
            <w:vAlign w:val="center"/>
          </w:tcPr>
          <w:p w:rsidR="00901844" w:rsidRPr="005C5C5C" w:rsidRDefault="00F60FF9" w:rsidP="0060068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13</w:t>
            </w:r>
            <w:r w:rsidR="00901844">
              <w:rPr>
                <w:rFonts w:eastAsia="標楷體" w:hint="eastAsia"/>
                <w:color w:val="000000"/>
                <w:sz w:val="28"/>
              </w:rPr>
              <w:t>:</w:t>
            </w:r>
            <w:r w:rsidR="0024526C">
              <w:rPr>
                <w:rFonts w:eastAsia="標楷體" w:hint="eastAsia"/>
                <w:color w:val="000000"/>
                <w:sz w:val="28"/>
              </w:rPr>
              <w:t>10</w:t>
            </w:r>
            <w:r w:rsidR="00901844">
              <w:rPr>
                <w:rFonts w:eastAsia="標楷體" w:hint="eastAsia"/>
                <w:color w:val="000000"/>
                <w:sz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</w:rPr>
              <w:t>13</w:t>
            </w:r>
            <w:r w:rsidR="00901844">
              <w:rPr>
                <w:rFonts w:eastAsia="標楷體" w:hint="eastAsia"/>
                <w:color w:val="000000"/>
                <w:sz w:val="28"/>
              </w:rPr>
              <w:t>:</w:t>
            </w:r>
            <w:r w:rsidR="0024526C">
              <w:rPr>
                <w:rFonts w:eastAsia="標楷體" w:hint="eastAsia"/>
                <w:color w:val="000000"/>
                <w:sz w:val="28"/>
              </w:rPr>
              <w:t>35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901844" w:rsidRPr="005C5C5C" w:rsidRDefault="00901844" w:rsidP="00600681">
            <w:pPr>
              <w:snapToGrid w:val="0"/>
              <w:spacing w:line="280" w:lineRule="exact"/>
              <w:rPr>
                <w:rFonts w:eastAsia="標楷體"/>
                <w:color w:val="000000"/>
                <w:sz w:val="28"/>
              </w:rPr>
            </w:pPr>
            <w:r w:rsidRPr="005C5C5C">
              <w:rPr>
                <w:rFonts w:eastAsia="標楷體" w:hint="eastAsia"/>
                <w:color w:val="000000"/>
                <w:sz w:val="28"/>
              </w:rPr>
              <w:t>1.</w:t>
            </w:r>
            <w:r w:rsidRPr="005C5C5C">
              <w:rPr>
                <w:rFonts w:eastAsia="標楷體" w:hint="eastAsia"/>
                <w:color w:val="000000"/>
                <w:sz w:val="28"/>
              </w:rPr>
              <w:t>職安法源頭管理緣由</w:t>
            </w:r>
          </w:p>
        </w:tc>
        <w:tc>
          <w:tcPr>
            <w:tcW w:w="2178" w:type="pct"/>
            <w:shd w:val="clear" w:color="auto" w:fill="auto"/>
            <w:vAlign w:val="center"/>
          </w:tcPr>
          <w:p w:rsidR="00901844" w:rsidRPr="005C5C5C" w:rsidRDefault="00901844" w:rsidP="00467560">
            <w:pPr>
              <w:snapToGrid w:val="0"/>
              <w:spacing w:line="280" w:lineRule="exact"/>
              <w:rPr>
                <w:rFonts w:eastAsia="標楷體"/>
                <w:color w:val="000000"/>
                <w:sz w:val="28"/>
              </w:rPr>
            </w:pPr>
            <w:r w:rsidRPr="005C5C5C">
              <w:rPr>
                <w:rFonts w:eastAsia="標楷體" w:hint="eastAsia"/>
                <w:color w:val="000000"/>
                <w:sz w:val="28"/>
              </w:rPr>
              <w:t>1.1</w:t>
            </w:r>
            <w:r w:rsidRPr="005C5C5C">
              <w:rPr>
                <w:rFonts w:eastAsia="標楷體" w:hint="eastAsia"/>
                <w:color w:val="000000"/>
                <w:sz w:val="28"/>
              </w:rPr>
              <w:t>職業安全衛生法說明</w:t>
            </w:r>
          </w:p>
          <w:p w:rsidR="00901844" w:rsidRPr="005C5C5C" w:rsidRDefault="00901844" w:rsidP="00467560">
            <w:pPr>
              <w:snapToGrid w:val="0"/>
              <w:spacing w:line="280" w:lineRule="exact"/>
              <w:rPr>
                <w:rFonts w:eastAsia="標楷體"/>
                <w:color w:val="000000"/>
                <w:sz w:val="28"/>
              </w:rPr>
            </w:pPr>
            <w:r w:rsidRPr="005C5C5C">
              <w:rPr>
                <w:rFonts w:eastAsia="標楷體" w:hint="eastAsia"/>
                <w:color w:val="000000"/>
                <w:sz w:val="28"/>
              </w:rPr>
              <w:t>1.2</w:t>
            </w:r>
            <w:r w:rsidRPr="005C5C5C">
              <w:rPr>
                <w:rFonts w:eastAsia="標楷體" w:hint="eastAsia"/>
                <w:color w:val="000000"/>
                <w:sz w:val="28"/>
              </w:rPr>
              <w:t>職業安全衛生法施行細則說明</w:t>
            </w:r>
          </w:p>
        </w:tc>
        <w:tc>
          <w:tcPr>
            <w:tcW w:w="786" w:type="pct"/>
            <w:vMerge/>
            <w:shd w:val="clear" w:color="auto" w:fill="auto"/>
            <w:vAlign w:val="center"/>
          </w:tcPr>
          <w:p w:rsidR="00901844" w:rsidRPr="005C5C5C" w:rsidRDefault="00901844" w:rsidP="00467560">
            <w:pPr>
              <w:snapToGrid w:val="0"/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D5075B" w:rsidTr="00D5075B">
        <w:trPr>
          <w:trHeight w:val="467"/>
          <w:jc w:val="center"/>
        </w:trPr>
        <w:tc>
          <w:tcPr>
            <w:tcW w:w="829" w:type="pct"/>
            <w:vAlign w:val="center"/>
          </w:tcPr>
          <w:p w:rsidR="00D5075B" w:rsidRPr="005C5C5C" w:rsidRDefault="00F60FF9" w:rsidP="00D5075B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13</w:t>
            </w:r>
            <w:r w:rsidR="00D5075B">
              <w:rPr>
                <w:rFonts w:eastAsia="標楷體" w:hint="eastAsia"/>
                <w:color w:val="000000"/>
                <w:sz w:val="28"/>
              </w:rPr>
              <w:t>:</w:t>
            </w:r>
            <w:r w:rsidR="0024526C">
              <w:rPr>
                <w:rFonts w:eastAsia="標楷體" w:hint="eastAsia"/>
                <w:color w:val="000000"/>
                <w:sz w:val="28"/>
              </w:rPr>
              <w:t>35</w:t>
            </w:r>
            <w:r w:rsidR="00D5075B">
              <w:rPr>
                <w:rFonts w:eastAsia="標楷體" w:hint="eastAsia"/>
                <w:color w:val="000000"/>
                <w:sz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</w:rPr>
              <w:t>14</w:t>
            </w:r>
            <w:r w:rsidR="00D5075B">
              <w:rPr>
                <w:rFonts w:eastAsia="標楷體" w:hint="eastAsia"/>
                <w:color w:val="000000"/>
                <w:sz w:val="28"/>
              </w:rPr>
              <w:t>:</w:t>
            </w:r>
            <w:r w:rsidR="0024526C">
              <w:rPr>
                <w:rFonts w:eastAsia="標楷體" w:hint="eastAsia"/>
                <w:color w:val="000000"/>
                <w:sz w:val="28"/>
              </w:rPr>
              <w:t>00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D5075B" w:rsidRPr="005C5C5C" w:rsidRDefault="0024526C" w:rsidP="00901844">
            <w:pPr>
              <w:snapToGrid w:val="0"/>
              <w:spacing w:line="280" w:lineRule="exac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2.</w:t>
            </w:r>
            <w:r w:rsidRPr="0024526C">
              <w:rPr>
                <w:rFonts w:eastAsia="標楷體" w:hint="eastAsia"/>
                <w:color w:val="000000"/>
                <w:sz w:val="28"/>
              </w:rPr>
              <w:t>機械安全</w:t>
            </w:r>
            <w:r w:rsidRPr="0024526C">
              <w:rPr>
                <w:rFonts w:eastAsia="標楷體" w:hint="eastAsia"/>
                <w:color w:val="000000"/>
                <w:sz w:val="28"/>
              </w:rPr>
              <w:t>-</w:t>
            </w:r>
            <w:r w:rsidRPr="0024526C">
              <w:rPr>
                <w:rFonts w:eastAsia="標楷體" w:hint="eastAsia"/>
                <w:color w:val="000000"/>
                <w:sz w:val="28"/>
              </w:rPr>
              <w:br/>
            </w:r>
            <w:r w:rsidRPr="0024526C">
              <w:rPr>
                <w:rFonts w:eastAsia="標楷體" w:hint="eastAsia"/>
                <w:color w:val="000000"/>
                <w:sz w:val="28"/>
              </w:rPr>
              <w:t>風險評估與風險降低的保護措施</w:t>
            </w:r>
          </w:p>
        </w:tc>
        <w:tc>
          <w:tcPr>
            <w:tcW w:w="2178" w:type="pct"/>
            <w:shd w:val="clear" w:color="auto" w:fill="auto"/>
            <w:vAlign w:val="center"/>
          </w:tcPr>
          <w:p w:rsidR="0024526C" w:rsidRPr="0024526C" w:rsidRDefault="0024526C" w:rsidP="0024526C">
            <w:pPr>
              <w:snapToGrid w:val="0"/>
              <w:spacing w:line="280" w:lineRule="exact"/>
              <w:rPr>
                <w:rFonts w:eastAsia="標楷體"/>
                <w:color w:val="000000"/>
                <w:sz w:val="28"/>
              </w:rPr>
            </w:pPr>
            <w:r w:rsidRPr="0024526C">
              <w:rPr>
                <w:rFonts w:eastAsia="標楷體" w:hint="eastAsia"/>
                <w:color w:val="000000"/>
                <w:sz w:val="28"/>
              </w:rPr>
              <w:t>2.1</w:t>
            </w:r>
            <w:r w:rsidRPr="0024526C">
              <w:rPr>
                <w:rFonts w:eastAsia="標楷體" w:hint="eastAsia"/>
                <w:color w:val="000000"/>
                <w:sz w:val="28"/>
              </w:rPr>
              <w:t>危害鑑別與風險評估方法</w:t>
            </w:r>
          </w:p>
          <w:p w:rsidR="00D5075B" w:rsidRPr="005C5C5C" w:rsidRDefault="0024526C" w:rsidP="0024526C">
            <w:pPr>
              <w:snapToGrid w:val="0"/>
              <w:spacing w:line="280" w:lineRule="exact"/>
              <w:rPr>
                <w:rFonts w:eastAsia="標楷體"/>
                <w:color w:val="000000"/>
                <w:sz w:val="28"/>
              </w:rPr>
            </w:pPr>
            <w:r w:rsidRPr="0024526C">
              <w:rPr>
                <w:rFonts w:eastAsia="標楷體" w:hint="eastAsia"/>
                <w:color w:val="000000"/>
                <w:sz w:val="28"/>
              </w:rPr>
              <w:t>2.2</w:t>
            </w:r>
            <w:r w:rsidRPr="0024526C">
              <w:rPr>
                <w:rFonts w:eastAsia="標楷體" w:hint="eastAsia"/>
                <w:color w:val="000000"/>
                <w:sz w:val="28"/>
              </w:rPr>
              <w:t>危害類型</w:t>
            </w:r>
            <w:r w:rsidRPr="0024526C">
              <w:rPr>
                <w:rFonts w:eastAsia="標楷體" w:hint="eastAsia"/>
                <w:color w:val="000000"/>
                <w:sz w:val="28"/>
              </w:rPr>
              <w:t>10</w:t>
            </w:r>
            <w:r w:rsidRPr="0024526C">
              <w:rPr>
                <w:rFonts w:eastAsia="標楷體" w:hint="eastAsia"/>
                <w:color w:val="000000"/>
                <w:sz w:val="28"/>
              </w:rPr>
              <w:t>種說明</w:t>
            </w:r>
          </w:p>
        </w:tc>
        <w:tc>
          <w:tcPr>
            <w:tcW w:w="786" w:type="pct"/>
            <w:vMerge/>
            <w:shd w:val="clear" w:color="auto" w:fill="auto"/>
            <w:vAlign w:val="center"/>
          </w:tcPr>
          <w:p w:rsidR="00D5075B" w:rsidRPr="005C5C5C" w:rsidRDefault="00D5075B" w:rsidP="00901844">
            <w:pPr>
              <w:snapToGrid w:val="0"/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E01B60" w:rsidTr="00D5075B">
        <w:trPr>
          <w:trHeight w:val="166"/>
          <w:jc w:val="center"/>
        </w:trPr>
        <w:tc>
          <w:tcPr>
            <w:tcW w:w="829" w:type="pct"/>
            <w:vAlign w:val="center"/>
          </w:tcPr>
          <w:p w:rsidR="00E01B60" w:rsidRPr="005C5C5C" w:rsidRDefault="0024526C" w:rsidP="00E01B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  <w:r w:rsidR="00F60FF9">
              <w:rPr>
                <w:rFonts w:eastAsia="標楷體" w:hint="eastAsia"/>
                <w:color w:val="000000"/>
                <w:sz w:val="28"/>
              </w:rPr>
              <w:t>4</w:t>
            </w:r>
            <w:r w:rsidR="00D5075B">
              <w:rPr>
                <w:rFonts w:eastAsia="標楷體" w:hint="eastAsia"/>
                <w:color w:val="000000"/>
                <w:sz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</w:rPr>
              <w:t>00</w:t>
            </w:r>
            <w:r w:rsidR="00E01B60">
              <w:rPr>
                <w:rFonts w:eastAsia="標楷體" w:hint="eastAsia"/>
                <w:color w:val="000000"/>
                <w:sz w:val="28"/>
              </w:rPr>
              <w:t>-1</w:t>
            </w:r>
            <w:r w:rsidR="00F60FF9">
              <w:rPr>
                <w:rFonts w:eastAsia="標楷體" w:hint="eastAsia"/>
                <w:color w:val="000000"/>
                <w:sz w:val="28"/>
              </w:rPr>
              <w:t>4</w:t>
            </w:r>
            <w:r w:rsidR="00E01B60">
              <w:rPr>
                <w:rFonts w:eastAsia="標楷體" w:hint="eastAsia"/>
                <w:color w:val="000000"/>
                <w:sz w:val="28"/>
              </w:rPr>
              <w:t>:</w:t>
            </w:r>
            <w:r w:rsidR="00D5075B">
              <w:rPr>
                <w:rFonts w:eastAsia="標楷體" w:hint="eastAsia"/>
                <w:color w:val="000000"/>
                <w:sz w:val="28"/>
              </w:rPr>
              <w:t>1</w:t>
            </w:r>
            <w:r w:rsidR="00E01B60">
              <w:rPr>
                <w:rFonts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3385" w:type="pct"/>
            <w:gridSpan w:val="2"/>
            <w:shd w:val="clear" w:color="auto" w:fill="auto"/>
            <w:vAlign w:val="center"/>
          </w:tcPr>
          <w:p w:rsidR="00E01B60" w:rsidRPr="005C5C5C" w:rsidRDefault="00E01B60" w:rsidP="00E01B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休息</w:t>
            </w:r>
          </w:p>
        </w:tc>
        <w:tc>
          <w:tcPr>
            <w:tcW w:w="786" w:type="pct"/>
            <w:vMerge/>
            <w:shd w:val="clear" w:color="auto" w:fill="auto"/>
            <w:vAlign w:val="center"/>
          </w:tcPr>
          <w:p w:rsidR="00E01B60" w:rsidRPr="005C5C5C" w:rsidRDefault="00E01B60" w:rsidP="00E01B60">
            <w:pPr>
              <w:snapToGrid w:val="0"/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E01B60" w:rsidTr="00A13C39">
        <w:trPr>
          <w:trHeight w:val="455"/>
          <w:jc w:val="center"/>
        </w:trPr>
        <w:tc>
          <w:tcPr>
            <w:tcW w:w="829" w:type="pct"/>
            <w:vAlign w:val="center"/>
          </w:tcPr>
          <w:p w:rsidR="00E01B60" w:rsidRDefault="00E01B60" w:rsidP="00E01B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  <w:r w:rsidR="00F60FF9">
              <w:rPr>
                <w:rFonts w:eastAsia="標楷體" w:hint="eastAsia"/>
                <w:color w:val="000000"/>
                <w:sz w:val="28"/>
              </w:rPr>
              <w:t>4</w:t>
            </w:r>
            <w:r>
              <w:rPr>
                <w:rFonts w:eastAsia="標楷體" w:hint="eastAsia"/>
                <w:color w:val="000000"/>
                <w:sz w:val="28"/>
              </w:rPr>
              <w:t>:</w:t>
            </w:r>
            <w:r w:rsidR="00D5075B">
              <w:rPr>
                <w:rFonts w:eastAsia="標楷體" w:hint="eastAsia"/>
                <w:color w:val="000000"/>
                <w:sz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</w:rPr>
              <w:t>0-1</w:t>
            </w:r>
            <w:r w:rsidR="00F60FF9">
              <w:rPr>
                <w:rFonts w:eastAsia="標楷體" w:hint="eastAsia"/>
                <w:color w:val="000000"/>
                <w:sz w:val="28"/>
              </w:rPr>
              <w:t>5</w:t>
            </w:r>
            <w:r>
              <w:rPr>
                <w:rFonts w:eastAsia="標楷體" w:hint="eastAsia"/>
                <w:color w:val="000000"/>
                <w:sz w:val="28"/>
              </w:rPr>
              <w:t>:</w:t>
            </w:r>
            <w:r w:rsidR="00D5075B">
              <w:rPr>
                <w:rFonts w:eastAsia="標楷體" w:hint="eastAsia"/>
                <w:color w:val="000000"/>
                <w:sz w:val="28"/>
              </w:rPr>
              <w:t>0</w:t>
            </w:r>
            <w:r>
              <w:rPr>
                <w:rFonts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E01B60" w:rsidRPr="005C5C5C" w:rsidRDefault="0024526C" w:rsidP="00E01B60">
            <w:pPr>
              <w:snapToGrid w:val="0"/>
              <w:spacing w:line="280" w:lineRule="exac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2.</w:t>
            </w:r>
            <w:r w:rsidRPr="0024526C">
              <w:rPr>
                <w:rFonts w:eastAsia="標楷體" w:hint="eastAsia"/>
                <w:color w:val="000000"/>
                <w:sz w:val="28"/>
              </w:rPr>
              <w:t>機械安全</w:t>
            </w:r>
            <w:r w:rsidRPr="0024526C">
              <w:rPr>
                <w:rFonts w:eastAsia="標楷體" w:hint="eastAsia"/>
                <w:color w:val="000000"/>
                <w:sz w:val="28"/>
              </w:rPr>
              <w:t>-</w:t>
            </w:r>
            <w:r w:rsidRPr="0024526C">
              <w:rPr>
                <w:rFonts w:eastAsia="標楷體" w:hint="eastAsia"/>
                <w:color w:val="000000"/>
                <w:sz w:val="28"/>
              </w:rPr>
              <w:br/>
            </w:r>
            <w:r w:rsidRPr="0024526C">
              <w:rPr>
                <w:rFonts w:eastAsia="標楷體" w:hint="eastAsia"/>
                <w:color w:val="000000"/>
                <w:sz w:val="28"/>
              </w:rPr>
              <w:t>風險評估與風險降低的保護措施</w:t>
            </w:r>
          </w:p>
        </w:tc>
        <w:tc>
          <w:tcPr>
            <w:tcW w:w="2178" w:type="pct"/>
            <w:shd w:val="clear" w:color="auto" w:fill="auto"/>
            <w:vAlign w:val="center"/>
          </w:tcPr>
          <w:p w:rsidR="0024526C" w:rsidRPr="0024526C" w:rsidRDefault="0024526C" w:rsidP="0024526C">
            <w:pPr>
              <w:snapToGrid w:val="0"/>
              <w:spacing w:line="280" w:lineRule="exact"/>
              <w:rPr>
                <w:rFonts w:eastAsia="標楷體"/>
                <w:color w:val="000000"/>
                <w:sz w:val="28"/>
              </w:rPr>
            </w:pPr>
            <w:r w:rsidRPr="0024526C">
              <w:rPr>
                <w:rFonts w:eastAsia="標楷體" w:hint="eastAsia"/>
                <w:color w:val="000000"/>
                <w:sz w:val="28"/>
              </w:rPr>
              <w:t>2.3</w:t>
            </w:r>
            <w:r w:rsidRPr="0024526C">
              <w:rPr>
                <w:rFonts w:eastAsia="標楷體" w:hint="eastAsia"/>
                <w:color w:val="000000"/>
                <w:sz w:val="28"/>
              </w:rPr>
              <w:t>風險減低對策概念說明</w:t>
            </w:r>
          </w:p>
          <w:p w:rsidR="0024526C" w:rsidRPr="0024526C" w:rsidRDefault="0024526C" w:rsidP="0024526C">
            <w:pPr>
              <w:snapToGrid w:val="0"/>
              <w:spacing w:line="280" w:lineRule="exact"/>
              <w:rPr>
                <w:rFonts w:eastAsia="標楷體"/>
                <w:color w:val="000000"/>
                <w:sz w:val="28"/>
              </w:rPr>
            </w:pPr>
            <w:r w:rsidRPr="0024526C">
              <w:rPr>
                <w:rFonts w:eastAsia="標楷體" w:hint="eastAsia"/>
                <w:color w:val="000000"/>
                <w:sz w:val="28"/>
              </w:rPr>
              <w:t>2.4</w:t>
            </w:r>
            <w:r w:rsidRPr="0024526C">
              <w:rPr>
                <w:rFonts w:eastAsia="標楷體" w:hint="eastAsia"/>
                <w:color w:val="000000"/>
                <w:sz w:val="28"/>
              </w:rPr>
              <w:t>操作模式與安全功能說明</w:t>
            </w:r>
          </w:p>
          <w:p w:rsidR="0024526C" w:rsidRPr="0024526C" w:rsidRDefault="0024526C" w:rsidP="0024526C">
            <w:pPr>
              <w:snapToGrid w:val="0"/>
              <w:spacing w:line="280" w:lineRule="exact"/>
              <w:rPr>
                <w:rFonts w:eastAsia="標楷體"/>
                <w:color w:val="000000"/>
                <w:sz w:val="28"/>
              </w:rPr>
            </w:pPr>
            <w:r w:rsidRPr="0024526C">
              <w:rPr>
                <w:rFonts w:eastAsia="標楷體" w:hint="eastAsia"/>
                <w:color w:val="000000"/>
                <w:sz w:val="28"/>
              </w:rPr>
              <w:t>2.5</w:t>
            </w:r>
            <w:r w:rsidRPr="0024526C">
              <w:rPr>
                <w:rFonts w:eastAsia="標楷體" w:hint="eastAsia"/>
                <w:color w:val="000000"/>
                <w:sz w:val="28"/>
              </w:rPr>
              <w:t>防護裝置種類</w:t>
            </w:r>
          </w:p>
          <w:p w:rsidR="00E01B60" w:rsidRPr="0024526C" w:rsidRDefault="0024526C" w:rsidP="00E01B60">
            <w:pPr>
              <w:snapToGrid w:val="0"/>
              <w:spacing w:line="280" w:lineRule="exact"/>
              <w:rPr>
                <w:rFonts w:eastAsia="標楷體"/>
                <w:color w:val="000000"/>
                <w:sz w:val="28"/>
              </w:rPr>
            </w:pPr>
            <w:r w:rsidRPr="0024526C">
              <w:rPr>
                <w:rFonts w:eastAsia="標楷體" w:hint="eastAsia"/>
                <w:color w:val="000000"/>
                <w:sz w:val="28"/>
              </w:rPr>
              <w:t>2.6</w:t>
            </w:r>
            <w:r w:rsidRPr="0024526C">
              <w:rPr>
                <w:rFonts w:eastAsia="標楷體" w:hint="eastAsia"/>
                <w:color w:val="000000"/>
                <w:sz w:val="28"/>
              </w:rPr>
              <w:t>防護裝置與安全對策選用</w:t>
            </w:r>
          </w:p>
        </w:tc>
        <w:tc>
          <w:tcPr>
            <w:tcW w:w="786" w:type="pct"/>
            <w:vMerge/>
            <w:shd w:val="clear" w:color="auto" w:fill="auto"/>
            <w:vAlign w:val="center"/>
          </w:tcPr>
          <w:p w:rsidR="00E01B60" w:rsidRPr="005C5C5C" w:rsidRDefault="00E01B60" w:rsidP="00E01B60">
            <w:pPr>
              <w:snapToGrid w:val="0"/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E01B60" w:rsidRPr="00EA10BC" w:rsidTr="00D5075B">
        <w:trPr>
          <w:trHeight w:val="208"/>
          <w:jc w:val="center"/>
        </w:trPr>
        <w:tc>
          <w:tcPr>
            <w:tcW w:w="829" w:type="pct"/>
            <w:vAlign w:val="center"/>
          </w:tcPr>
          <w:p w:rsidR="00E01B60" w:rsidRPr="005C5C5C" w:rsidRDefault="00E01B60" w:rsidP="00E01B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  <w:r w:rsidR="00F60FF9">
              <w:rPr>
                <w:rFonts w:eastAsia="標楷體" w:hint="eastAsia"/>
                <w:color w:val="000000"/>
                <w:sz w:val="28"/>
              </w:rPr>
              <w:t>5</w:t>
            </w:r>
            <w:r>
              <w:rPr>
                <w:rFonts w:eastAsia="標楷體" w:hint="eastAsia"/>
                <w:color w:val="000000"/>
                <w:sz w:val="28"/>
              </w:rPr>
              <w:t>:</w:t>
            </w:r>
            <w:r w:rsidR="00D5075B">
              <w:rPr>
                <w:rFonts w:eastAsia="標楷體" w:hint="eastAsia"/>
                <w:color w:val="000000"/>
                <w:sz w:val="28"/>
              </w:rPr>
              <w:t>0</w:t>
            </w:r>
            <w:r>
              <w:rPr>
                <w:rFonts w:eastAsia="標楷體" w:hint="eastAsia"/>
                <w:color w:val="000000"/>
                <w:sz w:val="28"/>
              </w:rPr>
              <w:t>0-1</w:t>
            </w:r>
            <w:r w:rsidR="00F60FF9">
              <w:rPr>
                <w:rFonts w:eastAsia="標楷體" w:hint="eastAsia"/>
                <w:color w:val="000000"/>
                <w:sz w:val="28"/>
              </w:rPr>
              <w:t>5</w:t>
            </w:r>
            <w:r>
              <w:rPr>
                <w:rFonts w:eastAsia="標楷體" w:hint="eastAsia"/>
                <w:color w:val="000000"/>
                <w:sz w:val="28"/>
              </w:rPr>
              <w:t>:</w:t>
            </w:r>
            <w:r w:rsidR="00D5075B">
              <w:rPr>
                <w:rFonts w:eastAsia="標楷體" w:hint="eastAsia"/>
                <w:color w:val="000000"/>
                <w:sz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3385" w:type="pct"/>
            <w:gridSpan w:val="2"/>
            <w:shd w:val="clear" w:color="auto" w:fill="auto"/>
            <w:vAlign w:val="center"/>
          </w:tcPr>
          <w:p w:rsidR="00E01B60" w:rsidRPr="005C5C5C" w:rsidRDefault="00E01B60" w:rsidP="00E01B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休息</w:t>
            </w:r>
          </w:p>
        </w:tc>
        <w:tc>
          <w:tcPr>
            <w:tcW w:w="786" w:type="pct"/>
            <w:vMerge/>
            <w:shd w:val="clear" w:color="auto" w:fill="auto"/>
            <w:vAlign w:val="center"/>
          </w:tcPr>
          <w:p w:rsidR="00E01B60" w:rsidRPr="005C5C5C" w:rsidRDefault="00E01B60" w:rsidP="00E01B60">
            <w:pPr>
              <w:snapToGrid w:val="0"/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E01B60" w:rsidRPr="00EA10BC" w:rsidTr="00A13C39">
        <w:trPr>
          <w:trHeight w:val="976"/>
          <w:jc w:val="center"/>
        </w:trPr>
        <w:tc>
          <w:tcPr>
            <w:tcW w:w="829" w:type="pct"/>
            <w:vAlign w:val="center"/>
          </w:tcPr>
          <w:p w:rsidR="00E01B60" w:rsidRPr="005C5C5C" w:rsidRDefault="00E01B60" w:rsidP="00E01B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  <w:r w:rsidR="00F60FF9">
              <w:rPr>
                <w:rFonts w:eastAsia="標楷體" w:hint="eastAsia"/>
                <w:color w:val="000000"/>
                <w:sz w:val="28"/>
              </w:rPr>
              <w:t>5</w:t>
            </w:r>
            <w:r>
              <w:rPr>
                <w:rFonts w:eastAsia="標楷體" w:hint="eastAsia"/>
                <w:color w:val="000000"/>
                <w:sz w:val="28"/>
              </w:rPr>
              <w:t>:</w:t>
            </w:r>
            <w:r w:rsidR="00D5075B">
              <w:rPr>
                <w:rFonts w:eastAsia="標楷體" w:hint="eastAsia"/>
                <w:color w:val="000000"/>
                <w:sz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</w:rPr>
              <w:t>0-1</w:t>
            </w:r>
            <w:r w:rsidR="00F60FF9">
              <w:rPr>
                <w:rFonts w:eastAsia="標楷體" w:hint="eastAsia"/>
                <w:color w:val="000000"/>
                <w:sz w:val="28"/>
              </w:rPr>
              <w:t>6</w:t>
            </w:r>
            <w:r>
              <w:rPr>
                <w:rFonts w:eastAsia="標楷體" w:hint="eastAsia"/>
                <w:color w:val="000000"/>
                <w:sz w:val="28"/>
              </w:rPr>
              <w:t>:00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E01B60" w:rsidRPr="005C5C5C" w:rsidRDefault="0024526C" w:rsidP="00E01B60">
            <w:pPr>
              <w:snapToGrid w:val="0"/>
              <w:spacing w:line="280" w:lineRule="exac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3</w:t>
            </w:r>
            <w:r w:rsidR="00E01B60" w:rsidRPr="005C5C5C">
              <w:rPr>
                <w:rFonts w:eastAsia="標楷體" w:hint="eastAsia"/>
                <w:color w:val="000000"/>
                <w:sz w:val="28"/>
              </w:rPr>
              <w:t>.</w:t>
            </w:r>
            <w:r w:rsidR="00E01B60" w:rsidRPr="005C5C5C">
              <w:rPr>
                <w:rFonts w:eastAsia="標楷體" w:hint="eastAsia"/>
                <w:color w:val="000000"/>
                <w:sz w:val="28"/>
              </w:rPr>
              <w:t>實務案例說明</w:t>
            </w:r>
          </w:p>
        </w:tc>
        <w:tc>
          <w:tcPr>
            <w:tcW w:w="2178" w:type="pct"/>
            <w:shd w:val="clear" w:color="auto" w:fill="auto"/>
            <w:vAlign w:val="center"/>
          </w:tcPr>
          <w:p w:rsidR="00E01B60" w:rsidRPr="005C5C5C" w:rsidRDefault="0024526C" w:rsidP="00E01B60">
            <w:pPr>
              <w:snapToGrid w:val="0"/>
              <w:spacing w:line="280" w:lineRule="exac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3</w:t>
            </w:r>
            <w:r w:rsidR="00E01B60" w:rsidRPr="005C5C5C">
              <w:rPr>
                <w:rFonts w:eastAsia="標楷體" w:hint="eastAsia"/>
                <w:color w:val="000000"/>
                <w:sz w:val="28"/>
              </w:rPr>
              <w:t>.1</w:t>
            </w:r>
            <w:r w:rsidR="00E01B60" w:rsidRPr="005C5C5C">
              <w:rPr>
                <w:rFonts w:eastAsia="標楷體" w:hint="eastAsia"/>
                <w:color w:val="000000"/>
                <w:sz w:val="28"/>
              </w:rPr>
              <w:t>風險降低實務案例說明</w:t>
            </w:r>
          </w:p>
          <w:p w:rsidR="00E01B60" w:rsidRPr="005C5C5C" w:rsidRDefault="0024526C" w:rsidP="00E01B60">
            <w:pPr>
              <w:snapToGrid w:val="0"/>
              <w:spacing w:line="280" w:lineRule="exac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3</w:t>
            </w:r>
            <w:r w:rsidR="00E01B60" w:rsidRPr="005C5C5C">
              <w:rPr>
                <w:rFonts w:eastAsia="標楷體" w:hint="eastAsia"/>
                <w:color w:val="000000"/>
                <w:sz w:val="28"/>
              </w:rPr>
              <w:t>.2</w:t>
            </w:r>
            <w:r w:rsidR="00E01B60" w:rsidRPr="005C5C5C">
              <w:rPr>
                <w:rFonts w:eastAsia="標楷體" w:hint="eastAsia"/>
                <w:color w:val="000000"/>
                <w:sz w:val="28"/>
              </w:rPr>
              <w:t>問題與討論</w:t>
            </w:r>
          </w:p>
        </w:tc>
        <w:tc>
          <w:tcPr>
            <w:tcW w:w="786" w:type="pct"/>
            <w:vMerge/>
            <w:shd w:val="clear" w:color="auto" w:fill="auto"/>
            <w:vAlign w:val="center"/>
          </w:tcPr>
          <w:p w:rsidR="00E01B60" w:rsidRPr="005C5C5C" w:rsidRDefault="00E01B60" w:rsidP="00E01B60">
            <w:pPr>
              <w:snapToGrid w:val="0"/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E01B60" w:rsidTr="009B3DC0">
        <w:trPr>
          <w:trHeight w:val="603"/>
          <w:jc w:val="center"/>
        </w:trPr>
        <w:tc>
          <w:tcPr>
            <w:tcW w:w="829" w:type="pct"/>
            <w:vAlign w:val="center"/>
          </w:tcPr>
          <w:p w:rsidR="00E01B60" w:rsidRPr="005C5C5C" w:rsidRDefault="00E01B60" w:rsidP="00E01B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  <w:r w:rsidR="00F60FF9">
              <w:rPr>
                <w:rFonts w:eastAsia="標楷體" w:hint="eastAsia"/>
                <w:color w:val="000000"/>
                <w:sz w:val="28"/>
              </w:rPr>
              <w:t>6</w:t>
            </w:r>
            <w:r>
              <w:rPr>
                <w:rFonts w:eastAsia="標楷體" w:hint="eastAsia"/>
                <w:color w:val="000000"/>
                <w:sz w:val="28"/>
              </w:rPr>
              <w:t>:00</w:t>
            </w:r>
          </w:p>
        </w:tc>
        <w:tc>
          <w:tcPr>
            <w:tcW w:w="3385" w:type="pct"/>
            <w:gridSpan w:val="2"/>
            <w:shd w:val="clear" w:color="auto" w:fill="auto"/>
            <w:vAlign w:val="center"/>
          </w:tcPr>
          <w:p w:rsidR="00E01B60" w:rsidRPr="005C5C5C" w:rsidRDefault="0024526C" w:rsidP="00E01B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課程結束</w:t>
            </w:r>
          </w:p>
        </w:tc>
        <w:tc>
          <w:tcPr>
            <w:tcW w:w="786" w:type="pct"/>
            <w:vMerge/>
            <w:shd w:val="clear" w:color="auto" w:fill="auto"/>
            <w:vAlign w:val="center"/>
          </w:tcPr>
          <w:p w:rsidR="00E01B60" w:rsidRPr="005C5C5C" w:rsidRDefault="00E01B60" w:rsidP="00E01B60">
            <w:pPr>
              <w:snapToGrid w:val="0"/>
              <w:spacing w:line="280" w:lineRule="exact"/>
              <w:rPr>
                <w:rFonts w:eastAsia="標楷體"/>
                <w:color w:val="000000"/>
                <w:sz w:val="28"/>
              </w:rPr>
            </w:pPr>
          </w:p>
        </w:tc>
      </w:tr>
    </w:tbl>
    <w:p w:rsidR="00937554" w:rsidRDefault="00937554" w:rsidP="0091768F">
      <w:pPr>
        <w:tabs>
          <w:tab w:val="left" w:pos="720"/>
        </w:tabs>
        <w:snapToGrid w:val="0"/>
        <w:spacing w:line="320" w:lineRule="exact"/>
        <w:ind w:left="14"/>
        <w:rPr>
          <w:rFonts w:ascii="標楷體" w:eastAsia="標楷體" w:hAnsi="標楷體" w:cs="Arial"/>
          <w:b/>
          <w:sz w:val="28"/>
          <w:szCs w:val="28"/>
        </w:rPr>
      </w:pPr>
    </w:p>
    <w:p w:rsidR="0091768F" w:rsidRPr="007B77E4" w:rsidRDefault="0091768F" w:rsidP="0091768F">
      <w:pPr>
        <w:tabs>
          <w:tab w:val="left" w:pos="720"/>
        </w:tabs>
        <w:snapToGrid w:val="0"/>
        <w:spacing w:line="320" w:lineRule="exact"/>
        <w:ind w:left="14"/>
        <w:rPr>
          <w:rFonts w:ascii="標楷體" w:eastAsia="標楷體" w:hAnsi="標楷體" w:cs="Arial"/>
          <w:b/>
          <w:sz w:val="28"/>
          <w:szCs w:val="28"/>
        </w:rPr>
      </w:pPr>
      <w:r w:rsidRPr="007B77E4">
        <w:rPr>
          <w:rFonts w:ascii="標楷體" w:eastAsia="標楷體" w:hAnsi="標楷體" w:cs="Arial"/>
          <w:b/>
          <w:sz w:val="28"/>
          <w:szCs w:val="28"/>
        </w:rPr>
        <w:t>備註：</w:t>
      </w:r>
    </w:p>
    <w:p w:rsidR="0091768F" w:rsidRPr="00184234" w:rsidRDefault="0091768F" w:rsidP="0091768F">
      <w:pPr>
        <w:numPr>
          <w:ilvl w:val="0"/>
          <w:numId w:val="11"/>
        </w:numPr>
        <w:tabs>
          <w:tab w:val="left" w:pos="720"/>
        </w:tabs>
        <w:snapToGrid w:val="0"/>
        <w:rPr>
          <w:rFonts w:eastAsia="標楷體"/>
          <w:sz w:val="28"/>
          <w:szCs w:val="28"/>
        </w:rPr>
      </w:pPr>
      <w:r w:rsidRPr="00184234">
        <w:rPr>
          <w:rFonts w:ascii="標楷體" w:eastAsia="標楷體" w:hAnsi="標楷體" w:hint="eastAsia"/>
          <w:sz w:val="28"/>
          <w:szCs w:val="28"/>
        </w:rPr>
        <w:t>本課程事業單位勞工全程參與人員，</w:t>
      </w:r>
      <w:r>
        <w:rPr>
          <w:rFonts w:ascii="標楷體" w:eastAsia="標楷體" w:hAnsi="標楷體" w:hint="eastAsia"/>
          <w:sz w:val="28"/>
          <w:szCs w:val="28"/>
        </w:rPr>
        <w:t>課程結束後當場</w:t>
      </w:r>
      <w:r w:rsidRPr="00184234">
        <w:rPr>
          <w:rFonts w:ascii="標楷體" w:eastAsia="標楷體" w:hAnsi="標楷體" w:hint="eastAsia"/>
          <w:sz w:val="28"/>
          <w:szCs w:val="28"/>
        </w:rPr>
        <w:t>發給職業安全衛生在職教育訓練課程時數</w:t>
      </w:r>
      <w:r w:rsidR="00E51AD0">
        <w:rPr>
          <w:rFonts w:ascii="標楷體" w:eastAsia="標楷體" w:hAnsi="標楷體" w:hint="eastAsia"/>
          <w:sz w:val="28"/>
          <w:szCs w:val="28"/>
        </w:rPr>
        <w:t>3</w:t>
      </w:r>
      <w:r w:rsidRPr="00184234">
        <w:rPr>
          <w:rFonts w:ascii="標楷體" w:eastAsia="標楷體" w:hAnsi="標楷體" w:hint="eastAsia"/>
          <w:sz w:val="28"/>
          <w:szCs w:val="28"/>
        </w:rPr>
        <w:t>小時。</w:t>
      </w:r>
    </w:p>
    <w:p w:rsidR="0091768F" w:rsidRPr="00184234" w:rsidRDefault="00654D9A" w:rsidP="0091768F">
      <w:pPr>
        <w:numPr>
          <w:ilvl w:val="0"/>
          <w:numId w:val="11"/>
        </w:numPr>
        <w:tabs>
          <w:tab w:val="left" w:pos="720"/>
        </w:tabs>
        <w:snapToGrid w:val="0"/>
        <w:spacing w:line="320" w:lineRule="exact"/>
        <w:rPr>
          <w:rFonts w:ascii="標楷體" w:eastAsia="標楷體" w:hAnsi="標楷體" w:cs="Arial"/>
          <w:sz w:val="28"/>
          <w:szCs w:val="28"/>
        </w:rPr>
      </w:pPr>
      <w:r w:rsidRPr="00A9368E">
        <w:rPr>
          <w:rFonts w:eastAsia="標楷體"/>
          <w:sz w:val="28"/>
          <w:szCs w:val="28"/>
        </w:rPr>
        <w:t>本訓練課程及輔導</w:t>
      </w:r>
      <w:r w:rsidRPr="00FB7CBB">
        <w:rPr>
          <w:rFonts w:eastAsia="標楷體"/>
          <w:b/>
          <w:color w:val="0070C0"/>
          <w:sz w:val="28"/>
          <w:szCs w:val="28"/>
        </w:rPr>
        <w:t>全程免費</w:t>
      </w:r>
      <w:r w:rsidR="00A7270E" w:rsidRPr="00A7270E">
        <w:rPr>
          <w:rFonts w:eastAsia="標楷體" w:hint="eastAsia"/>
          <w:sz w:val="28"/>
          <w:szCs w:val="28"/>
        </w:rPr>
        <w:t>，會場備有茶水，請自備水杯。</w:t>
      </w:r>
    </w:p>
    <w:p w:rsidR="0091768F" w:rsidRDefault="0091768F" w:rsidP="0091768F">
      <w:pPr>
        <w:numPr>
          <w:ilvl w:val="0"/>
          <w:numId w:val="11"/>
        </w:numPr>
        <w:tabs>
          <w:tab w:val="left" w:pos="720"/>
        </w:tabs>
        <w:snapToGrid w:val="0"/>
        <w:spacing w:line="320" w:lineRule="exact"/>
        <w:rPr>
          <w:rFonts w:ascii="標楷體" w:eastAsia="標楷體" w:hAnsi="標楷體" w:cs="Arial"/>
          <w:sz w:val="28"/>
          <w:szCs w:val="28"/>
        </w:rPr>
      </w:pPr>
      <w:r w:rsidRPr="007B77E4">
        <w:rPr>
          <w:rFonts w:ascii="標楷體" w:eastAsia="標楷體" w:hAnsi="標楷體" w:cs="Arial"/>
          <w:sz w:val="28"/>
          <w:szCs w:val="28"/>
        </w:rPr>
        <w:t>會場不提供車位，請多利用大眾運輸工具。</w:t>
      </w:r>
    </w:p>
    <w:p w:rsidR="00CA5E38" w:rsidRDefault="00CA5E38" w:rsidP="0091768F">
      <w:pPr>
        <w:numPr>
          <w:ilvl w:val="0"/>
          <w:numId w:val="11"/>
        </w:numPr>
        <w:tabs>
          <w:tab w:val="left" w:pos="720"/>
        </w:tabs>
        <w:snapToGrid w:val="0"/>
        <w:spacing w:line="32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另提供</w:t>
      </w:r>
      <w:r w:rsidRPr="00CA5E38">
        <w:rPr>
          <w:rFonts w:eastAsia="標楷體" w:hint="eastAsia"/>
          <w:b/>
          <w:color w:val="0070C0"/>
          <w:sz w:val="28"/>
          <w:szCs w:val="28"/>
        </w:rPr>
        <w:t>訪視</w:t>
      </w:r>
      <w:r w:rsidRPr="00CA5E38">
        <w:rPr>
          <w:rFonts w:eastAsia="標楷體"/>
          <w:b/>
          <w:color w:val="0070C0"/>
          <w:sz w:val="28"/>
          <w:szCs w:val="28"/>
        </w:rPr>
        <w:t>輔導</w:t>
      </w:r>
      <w:r w:rsidRPr="00FB7CBB">
        <w:rPr>
          <w:rFonts w:eastAsia="標楷體"/>
          <w:sz w:val="28"/>
          <w:szCs w:val="28"/>
        </w:rPr>
        <w:t>及</w:t>
      </w:r>
      <w:r w:rsidRPr="00CA5E38">
        <w:rPr>
          <w:rFonts w:eastAsia="標楷體"/>
          <w:b/>
          <w:color w:val="0070C0"/>
          <w:sz w:val="28"/>
          <w:szCs w:val="28"/>
        </w:rPr>
        <w:t>到廠教育訓練</w:t>
      </w:r>
      <w:r w:rsidRPr="00FB7CBB">
        <w:rPr>
          <w:rFonts w:ascii="標楷體" w:eastAsia="標楷體" w:hAnsi="標楷體" w:hint="eastAsia"/>
          <w:b/>
          <w:sz w:val="28"/>
          <w:szCs w:val="28"/>
        </w:rPr>
        <w:t>，</w:t>
      </w:r>
      <w:r w:rsidRPr="00FB7CBB">
        <w:rPr>
          <w:rFonts w:eastAsia="標楷體" w:hint="eastAsia"/>
          <w:b/>
          <w:sz w:val="28"/>
          <w:szCs w:val="28"/>
        </w:rPr>
        <w:t>意者</w:t>
      </w:r>
      <w:r w:rsidRPr="00A9368E">
        <w:rPr>
          <w:rFonts w:eastAsia="標楷體"/>
          <w:sz w:val="28"/>
          <w:szCs w:val="28"/>
        </w:rPr>
        <w:t>可連絡金屬中心承辦人員協調安排時間</w:t>
      </w:r>
      <w:r>
        <w:rPr>
          <w:rFonts w:eastAsia="標楷體" w:hint="eastAsia"/>
          <w:sz w:val="28"/>
          <w:szCs w:val="28"/>
        </w:rPr>
        <w:t>。</w:t>
      </w:r>
    </w:p>
    <w:p w:rsidR="00CA5E38" w:rsidRPr="00A7270E" w:rsidRDefault="0091768F" w:rsidP="008E55D7">
      <w:pPr>
        <w:numPr>
          <w:ilvl w:val="0"/>
          <w:numId w:val="11"/>
        </w:numPr>
        <w:tabs>
          <w:tab w:val="left" w:pos="720"/>
        </w:tabs>
        <w:snapToGrid w:val="0"/>
        <w:spacing w:line="320" w:lineRule="exact"/>
        <w:rPr>
          <w:rFonts w:ascii="標楷體" w:eastAsia="標楷體" w:hAnsi="標楷體" w:cs="Arial"/>
          <w:sz w:val="28"/>
          <w:szCs w:val="28"/>
        </w:rPr>
      </w:pPr>
      <w:r w:rsidRPr="00310799">
        <w:rPr>
          <w:rFonts w:ascii="標楷體" w:eastAsia="標楷體" w:hAnsi="標楷體" w:hint="eastAsia"/>
          <w:color w:val="000000"/>
          <w:sz w:val="28"/>
          <w:szCs w:val="28"/>
        </w:rPr>
        <w:t>承辦單位人員姓名及聯絡電話：</w:t>
      </w:r>
      <w:r w:rsidR="00892285" w:rsidRPr="00310799">
        <w:rPr>
          <w:rFonts w:ascii="標楷體" w:eastAsia="標楷體" w:hAnsi="標楷體" w:hint="eastAsia"/>
          <w:color w:val="000000"/>
          <w:sz w:val="28"/>
          <w:szCs w:val="28"/>
        </w:rPr>
        <w:t>財團法人金屬工</w:t>
      </w:r>
      <w:r w:rsidR="00892285" w:rsidRPr="00A7270E">
        <w:rPr>
          <w:rFonts w:ascii="標楷體" w:eastAsia="標楷體" w:hAnsi="標楷體" w:hint="eastAsia"/>
          <w:color w:val="000000"/>
          <w:sz w:val="28"/>
          <w:szCs w:val="28"/>
        </w:rPr>
        <w:t>業研究發展中心驗證</w:t>
      </w:r>
      <w:r w:rsidRPr="00A7270E">
        <w:rPr>
          <w:rFonts w:ascii="標楷體" w:eastAsia="標楷體" w:hAnsi="標楷體" w:hint="eastAsia"/>
          <w:bCs/>
          <w:sz w:val="28"/>
          <w:szCs w:val="28"/>
        </w:rPr>
        <w:t>組</w:t>
      </w:r>
      <w:r w:rsidR="00672D4A">
        <w:rPr>
          <w:rFonts w:ascii="標楷體" w:eastAsia="標楷體" w:hAnsi="標楷體" w:hint="eastAsia"/>
          <w:bCs/>
          <w:sz w:val="28"/>
          <w:szCs w:val="28"/>
        </w:rPr>
        <w:t>鮑</w:t>
      </w:r>
      <w:r w:rsidR="00A21223">
        <w:rPr>
          <w:rFonts w:ascii="標楷體" w:eastAsia="標楷體" w:hAnsi="標楷體" w:hint="eastAsia"/>
          <w:bCs/>
          <w:sz w:val="28"/>
          <w:szCs w:val="28"/>
        </w:rPr>
        <w:t>小姐</w:t>
      </w:r>
      <w:r w:rsidR="00A21223">
        <w:rPr>
          <w:rFonts w:ascii="標楷體" w:eastAsia="標楷體" w:hAnsi="標楷體" w:hint="eastAsia"/>
          <w:color w:val="000000"/>
          <w:sz w:val="28"/>
          <w:szCs w:val="28"/>
        </w:rPr>
        <w:t>07-3513121#292</w:t>
      </w:r>
      <w:r w:rsidR="00672D4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A21223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A21223" w:rsidRPr="00A7270E">
        <w:rPr>
          <w:rFonts w:ascii="標楷體" w:eastAsia="標楷體" w:hAnsi="標楷體" w:hint="eastAsia"/>
          <w:bCs/>
          <w:sz w:val="28"/>
          <w:szCs w:val="28"/>
        </w:rPr>
        <w:t>范姜小姐</w:t>
      </w:r>
      <w:r w:rsidRPr="00A7270E">
        <w:rPr>
          <w:rFonts w:ascii="標楷體" w:eastAsia="標楷體" w:hAnsi="標楷體"/>
          <w:color w:val="000000"/>
          <w:sz w:val="28"/>
          <w:szCs w:val="28"/>
        </w:rPr>
        <w:t>02</w:t>
      </w:r>
      <w:r w:rsidR="00A21223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892285" w:rsidRPr="00A7270E">
        <w:rPr>
          <w:rFonts w:ascii="標楷體" w:eastAsia="標楷體" w:hAnsi="標楷體" w:hint="eastAsia"/>
          <w:color w:val="000000"/>
          <w:sz w:val="28"/>
          <w:szCs w:val="28"/>
        </w:rPr>
        <w:t>27013181</w:t>
      </w:r>
      <w:r w:rsidRPr="00A7270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004D8" w:rsidRPr="00A7270E">
        <w:rPr>
          <w:rFonts w:ascii="標楷體" w:eastAsia="標楷體" w:hAnsi="標楷體" w:hint="eastAsia"/>
          <w:color w:val="000000"/>
          <w:sz w:val="28"/>
          <w:szCs w:val="28"/>
        </w:rPr>
        <w:t>#</w:t>
      </w:r>
      <w:r w:rsidR="00892285" w:rsidRPr="00A7270E">
        <w:rPr>
          <w:rFonts w:ascii="標楷體" w:eastAsia="標楷體" w:hAnsi="標楷體" w:hint="eastAsia"/>
          <w:color w:val="000000"/>
          <w:sz w:val="28"/>
          <w:szCs w:val="28"/>
        </w:rPr>
        <w:t>610</w:t>
      </w:r>
    </w:p>
    <w:p w:rsidR="0041406F" w:rsidRPr="00A7270E" w:rsidRDefault="00A7270E" w:rsidP="00A7270E">
      <w:pPr>
        <w:numPr>
          <w:ilvl w:val="0"/>
          <w:numId w:val="11"/>
        </w:numPr>
        <w:tabs>
          <w:tab w:val="left" w:pos="720"/>
        </w:tabs>
        <w:snapToGrid w:val="0"/>
        <w:spacing w:line="320" w:lineRule="exact"/>
        <w:rPr>
          <w:rFonts w:ascii="標楷體" w:eastAsia="標楷體" w:hAnsi="標楷體" w:cs="Arial"/>
          <w:sz w:val="28"/>
          <w:szCs w:val="28"/>
        </w:rPr>
      </w:pPr>
      <w:r w:rsidRPr="00A7270E">
        <w:rPr>
          <w:rFonts w:ascii="標楷體" w:eastAsia="標楷體" w:hAnsi="標楷體" w:cs="Arial" w:hint="eastAsia"/>
          <w:sz w:val="28"/>
          <w:szCs w:val="28"/>
        </w:rPr>
        <w:t>防疫期間，進入教室前進行額溫量測及酒精消毒，</w:t>
      </w:r>
      <w:r>
        <w:rPr>
          <w:rFonts w:ascii="標楷體" w:eastAsia="標楷體" w:hAnsi="標楷體" w:cs="Arial" w:hint="eastAsia"/>
          <w:sz w:val="28"/>
          <w:szCs w:val="28"/>
        </w:rPr>
        <w:t>額溫</w:t>
      </w:r>
      <w:r w:rsidRPr="00A7270E">
        <w:rPr>
          <w:rFonts w:ascii="標楷體" w:eastAsia="標楷體" w:hAnsi="標楷體" w:cs="Arial" w:hint="eastAsia"/>
          <w:sz w:val="28"/>
          <w:szCs w:val="28"/>
        </w:rPr>
        <w:t>超過37.5℃請勿進場。請參與人員務必</w:t>
      </w:r>
      <w:r w:rsidRPr="00A7270E">
        <w:rPr>
          <w:rFonts w:ascii="標楷體" w:eastAsia="標楷體" w:hAnsi="標楷體" w:cs="Arial" w:hint="eastAsia"/>
          <w:b/>
          <w:sz w:val="28"/>
          <w:szCs w:val="28"/>
        </w:rPr>
        <w:t>自備口罩</w:t>
      </w:r>
      <w:r w:rsidRPr="00A7270E">
        <w:rPr>
          <w:rFonts w:ascii="標楷體" w:eastAsia="標楷體" w:hAnsi="標楷體" w:cs="Arial" w:hint="eastAsia"/>
          <w:sz w:val="28"/>
          <w:szCs w:val="28"/>
        </w:rPr>
        <w:t>並全程配戴。</w:t>
      </w:r>
    </w:p>
    <w:p w:rsidR="00C75157" w:rsidRDefault="00C75157" w:rsidP="00E51AD0">
      <w:pPr>
        <w:tabs>
          <w:tab w:val="left" w:pos="720"/>
        </w:tabs>
        <w:snapToGrid w:val="0"/>
        <w:spacing w:beforeLines="50" w:before="180" w:line="360" w:lineRule="exact"/>
        <w:jc w:val="both"/>
        <w:rPr>
          <w:rFonts w:eastAsia="標楷體"/>
          <w:b/>
          <w:sz w:val="28"/>
          <w:szCs w:val="28"/>
        </w:rPr>
      </w:pPr>
    </w:p>
    <w:p w:rsidR="00310799" w:rsidRPr="00CA5E38" w:rsidRDefault="00CA5E38" w:rsidP="00E51AD0">
      <w:pPr>
        <w:tabs>
          <w:tab w:val="left" w:pos="720"/>
        </w:tabs>
        <w:snapToGrid w:val="0"/>
        <w:spacing w:beforeLines="50" w:before="180" w:line="36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A7270E">
        <w:rPr>
          <w:rFonts w:eastAsia="標楷體" w:hint="eastAsia"/>
          <w:b/>
          <w:sz w:val="28"/>
          <w:szCs w:val="28"/>
        </w:rPr>
        <w:t>訪視</w:t>
      </w:r>
      <w:r w:rsidRPr="00A7270E">
        <w:rPr>
          <w:rFonts w:ascii="標楷體" w:eastAsia="標楷體" w:hAnsi="標楷體" w:cs="Arial" w:hint="eastAsia"/>
          <w:b/>
          <w:sz w:val="28"/>
          <w:szCs w:val="28"/>
        </w:rPr>
        <w:t>輔導</w:t>
      </w:r>
      <w:r w:rsidRPr="00A7270E">
        <w:rPr>
          <w:rFonts w:eastAsia="標楷體" w:hint="eastAsia"/>
          <w:b/>
          <w:sz w:val="28"/>
          <w:szCs w:val="28"/>
        </w:rPr>
        <w:t>方式</w:t>
      </w:r>
      <w:r w:rsidRPr="00A7270E">
        <w:rPr>
          <w:rFonts w:ascii="標楷體" w:eastAsia="標楷體" w:hAnsi="標楷體" w:cs="Arial" w:hint="eastAsia"/>
          <w:b/>
          <w:sz w:val="28"/>
          <w:szCs w:val="28"/>
        </w:rPr>
        <w:t>：</w:t>
      </w:r>
      <w:r w:rsidRPr="00A7270E">
        <w:rPr>
          <w:rFonts w:ascii="標楷體" w:eastAsia="標楷體" w:hAnsi="標楷體" w:cs="Arial" w:hint="eastAsia"/>
          <w:b/>
          <w:color w:val="0070C0"/>
          <w:sz w:val="28"/>
          <w:szCs w:val="28"/>
        </w:rPr>
        <w:t>專家赴廠</w:t>
      </w:r>
      <w:r w:rsidRPr="00A7270E">
        <w:rPr>
          <w:rFonts w:ascii="標楷體" w:eastAsia="標楷體" w:hAnsi="標楷體" w:cs="Arial" w:hint="eastAsia"/>
          <w:sz w:val="28"/>
          <w:szCs w:val="28"/>
        </w:rPr>
        <w:t>進行勞動部職安署源頭管</w:t>
      </w:r>
      <w:r>
        <w:rPr>
          <w:rFonts w:ascii="標楷體" w:eastAsia="標楷體" w:hAnsi="標楷體" w:cs="Arial" w:hint="eastAsia"/>
          <w:sz w:val="28"/>
          <w:szCs w:val="28"/>
        </w:rPr>
        <w:t>理理念及法規</w:t>
      </w:r>
      <w:r w:rsidRPr="00B90A28">
        <w:rPr>
          <w:rFonts w:ascii="標楷體" w:eastAsia="標楷體" w:hAnsi="標楷體" w:cs="Arial" w:hint="eastAsia"/>
          <w:sz w:val="28"/>
          <w:szCs w:val="28"/>
        </w:rPr>
        <w:t>說明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B90A28">
        <w:rPr>
          <w:rFonts w:ascii="標楷體" w:eastAsia="標楷體" w:hAnsi="標楷體" w:cs="Arial" w:hint="eastAsia"/>
          <w:sz w:val="28"/>
          <w:szCs w:val="28"/>
        </w:rPr>
        <w:t>針對</w:t>
      </w:r>
      <w:r w:rsidR="00A21223">
        <w:rPr>
          <w:rFonts w:ascii="標楷體" w:eastAsia="標楷體" w:hAnsi="標楷體" w:hint="eastAsia"/>
          <w:b/>
          <w:color w:val="0000FF"/>
          <w:sz w:val="28"/>
          <w:szCs w:val="28"/>
        </w:rPr>
        <w:t>金屬製品製造業</w:t>
      </w:r>
      <w:r w:rsidR="00A21223" w:rsidRPr="00375CE2">
        <w:rPr>
          <w:rFonts w:ascii="標楷體" w:eastAsia="標楷體" w:hAnsi="標楷體" w:hint="eastAsia"/>
          <w:sz w:val="28"/>
          <w:szCs w:val="28"/>
        </w:rPr>
        <w:t>及</w:t>
      </w:r>
      <w:r w:rsidR="00A21223">
        <w:rPr>
          <w:rFonts w:ascii="標楷體" w:eastAsia="標楷體" w:hAnsi="標楷體" w:hint="eastAsia"/>
          <w:b/>
          <w:color w:val="0000FF"/>
          <w:sz w:val="28"/>
          <w:szCs w:val="28"/>
        </w:rPr>
        <w:t>基本金屬製造業</w:t>
      </w:r>
      <w:r w:rsidRPr="006A294D">
        <w:rPr>
          <w:rFonts w:ascii="標楷體" w:eastAsia="標楷體" w:hAnsi="標楷體" w:cs="Arial" w:hint="eastAsia"/>
          <w:sz w:val="28"/>
          <w:szCs w:val="28"/>
        </w:rPr>
        <w:t>所用之高風險加工機械設備進行風險評估及改善，並</w:t>
      </w:r>
      <w:r w:rsidRPr="006A294D">
        <w:rPr>
          <w:rFonts w:eastAsia="標楷體" w:hint="eastAsia"/>
          <w:sz w:val="28"/>
          <w:szCs w:val="28"/>
        </w:rPr>
        <w:t>協助教導業者</w:t>
      </w:r>
      <w:r w:rsidRPr="00AA7315">
        <w:rPr>
          <w:rFonts w:eastAsia="標楷體" w:hint="eastAsia"/>
          <w:sz w:val="28"/>
          <w:szCs w:val="28"/>
        </w:rPr>
        <w:t>與使用者操作</w:t>
      </w:r>
      <w:r w:rsidRPr="00AA7315">
        <w:rPr>
          <w:rFonts w:eastAsia="標楷體" w:hint="eastAsia"/>
          <w:color w:val="0070C0"/>
          <w:sz w:val="28"/>
          <w:szCs w:val="28"/>
        </w:rPr>
        <w:t>機械設備產品風險評估</w:t>
      </w:r>
      <w:r w:rsidRPr="006A294D">
        <w:rPr>
          <w:rFonts w:eastAsia="標楷體" w:hint="eastAsia"/>
          <w:color w:val="0070C0"/>
          <w:sz w:val="28"/>
          <w:szCs w:val="28"/>
        </w:rPr>
        <w:t>試運行</w:t>
      </w:r>
      <w:r w:rsidRPr="00AA7315">
        <w:rPr>
          <w:rFonts w:eastAsia="標楷體" w:hint="eastAsia"/>
          <w:color w:val="0070C0"/>
          <w:sz w:val="28"/>
          <w:szCs w:val="28"/>
        </w:rPr>
        <w:t>系統</w:t>
      </w:r>
      <w:r w:rsidRPr="00B90A28">
        <w:rPr>
          <w:rFonts w:eastAsia="標楷體" w:hint="eastAsia"/>
          <w:sz w:val="28"/>
          <w:szCs w:val="28"/>
        </w:rPr>
        <w:t>。</w:t>
      </w:r>
    </w:p>
    <w:sectPr w:rsidR="00310799" w:rsidRPr="00CA5E38" w:rsidSect="00CA5E38">
      <w:footerReference w:type="default" r:id="rId23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0E5" w:rsidRDefault="00FD40E5" w:rsidP="007A2145">
      <w:r>
        <w:separator/>
      </w:r>
    </w:p>
  </w:endnote>
  <w:endnote w:type="continuationSeparator" w:id="0">
    <w:p w:rsidR="00FD40E5" w:rsidRDefault="00FD40E5" w:rsidP="007A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488" w:rsidRPr="00A50488" w:rsidRDefault="00A50488" w:rsidP="00A50488">
    <w:pPr>
      <w:pStyle w:val="a6"/>
      <w:jc w:val="center"/>
      <w:rPr>
        <w:sz w:val="24"/>
      </w:rPr>
    </w:pPr>
    <w:r w:rsidRPr="00A50488">
      <w:rPr>
        <w:sz w:val="24"/>
      </w:rPr>
      <w:fldChar w:fldCharType="begin"/>
    </w:r>
    <w:r w:rsidRPr="00A50488">
      <w:rPr>
        <w:sz w:val="24"/>
      </w:rPr>
      <w:instrText>PAGE   \* MERGEFORMAT</w:instrText>
    </w:r>
    <w:r w:rsidRPr="00A50488">
      <w:rPr>
        <w:sz w:val="24"/>
      </w:rPr>
      <w:fldChar w:fldCharType="separate"/>
    </w:r>
    <w:r w:rsidR="00FD40E5" w:rsidRPr="00FD40E5">
      <w:rPr>
        <w:noProof/>
        <w:sz w:val="24"/>
        <w:lang w:val="zh-TW"/>
      </w:rPr>
      <w:t>1</w:t>
    </w:r>
    <w:r w:rsidRPr="00A50488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0E5" w:rsidRDefault="00FD40E5" w:rsidP="007A2145">
      <w:r>
        <w:separator/>
      </w:r>
    </w:p>
  </w:footnote>
  <w:footnote w:type="continuationSeparator" w:id="0">
    <w:p w:rsidR="00FD40E5" w:rsidRDefault="00FD40E5" w:rsidP="007A2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2501"/>
    <w:multiLevelType w:val="singleLevel"/>
    <w:tmpl w:val="8F6498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</w:abstractNum>
  <w:abstractNum w:abstractNumId="1" w15:restartNumberingAfterBreak="0">
    <w:nsid w:val="0C387E70"/>
    <w:multiLevelType w:val="hybridMultilevel"/>
    <w:tmpl w:val="BB041538"/>
    <w:lvl w:ilvl="0" w:tplc="923A65A4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2"/>
        </w:tabs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2"/>
        </w:tabs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2"/>
        </w:tabs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2"/>
        </w:tabs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2"/>
        </w:tabs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2"/>
        </w:tabs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2"/>
        </w:tabs>
        <w:ind w:left="4762" w:hanging="480"/>
      </w:pPr>
    </w:lvl>
  </w:abstractNum>
  <w:abstractNum w:abstractNumId="2" w15:restartNumberingAfterBreak="0">
    <w:nsid w:val="104C605F"/>
    <w:multiLevelType w:val="hybridMultilevel"/>
    <w:tmpl w:val="D68417BA"/>
    <w:lvl w:ilvl="0" w:tplc="85CA3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5411AC"/>
    <w:multiLevelType w:val="singleLevel"/>
    <w:tmpl w:val="8F6498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</w:abstractNum>
  <w:abstractNum w:abstractNumId="4" w15:restartNumberingAfterBreak="0">
    <w:nsid w:val="1ED17FE0"/>
    <w:multiLevelType w:val="hybridMultilevel"/>
    <w:tmpl w:val="5F92CDDE"/>
    <w:lvl w:ilvl="0" w:tplc="923A65A4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1FE66631"/>
    <w:multiLevelType w:val="multilevel"/>
    <w:tmpl w:val="85D840CC"/>
    <w:lvl w:ilvl="0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ideographTraditional"/>
      <w:lvlText w:val="%2、"/>
      <w:lvlJc w:val="left"/>
      <w:pPr>
        <w:tabs>
          <w:tab w:val="num" w:pos="1402"/>
        </w:tabs>
        <w:ind w:left="1402" w:hanging="480"/>
      </w:pPr>
    </w:lvl>
    <w:lvl w:ilvl="2">
      <w:start w:val="1"/>
      <w:numFmt w:val="lowerRoman"/>
      <w:lvlText w:val="%3."/>
      <w:lvlJc w:val="right"/>
      <w:pPr>
        <w:tabs>
          <w:tab w:val="num" w:pos="1882"/>
        </w:tabs>
        <w:ind w:left="1882" w:hanging="480"/>
      </w:pPr>
    </w:lvl>
    <w:lvl w:ilvl="3">
      <w:start w:val="1"/>
      <w:numFmt w:val="decimal"/>
      <w:lvlText w:val="%4."/>
      <w:lvlJc w:val="left"/>
      <w:pPr>
        <w:tabs>
          <w:tab w:val="num" w:pos="2362"/>
        </w:tabs>
        <w:ind w:left="2362" w:hanging="480"/>
      </w:pPr>
    </w:lvl>
    <w:lvl w:ilvl="4">
      <w:start w:val="1"/>
      <w:numFmt w:val="ideographTraditional"/>
      <w:lvlText w:val="%5、"/>
      <w:lvlJc w:val="left"/>
      <w:pPr>
        <w:tabs>
          <w:tab w:val="num" w:pos="2842"/>
        </w:tabs>
        <w:ind w:left="2842" w:hanging="480"/>
      </w:pPr>
    </w:lvl>
    <w:lvl w:ilvl="5">
      <w:start w:val="1"/>
      <w:numFmt w:val="lowerRoman"/>
      <w:lvlText w:val="%6."/>
      <w:lvlJc w:val="right"/>
      <w:pPr>
        <w:tabs>
          <w:tab w:val="num" w:pos="3322"/>
        </w:tabs>
        <w:ind w:left="3322" w:hanging="480"/>
      </w:pPr>
    </w:lvl>
    <w:lvl w:ilvl="6">
      <w:start w:val="1"/>
      <w:numFmt w:val="decimal"/>
      <w:lvlText w:val="%7."/>
      <w:lvlJc w:val="left"/>
      <w:pPr>
        <w:tabs>
          <w:tab w:val="num" w:pos="3802"/>
        </w:tabs>
        <w:ind w:left="3802" w:hanging="480"/>
      </w:pPr>
    </w:lvl>
    <w:lvl w:ilvl="7">
      <w:start w:val="1"/>
      <w:numFmt w:val="ideographTraditional"/>
      <w:lvlText w:val="%8、"/>
      <w:lvlJc w:val="left"/>
      <w:pPr>
        <w:tabs>
          <w:tab w:val="num" w:pos="4282"/>
        </w:tabs>
        <w:ind w:left="4282" w:hanging="480"/>
      </w:pPr>
    </w:lvl>
    <w:lvl w:ilvl="8">
      <w:start w:val="1"/>
      <w:numFmt w:val="lowerRoman"/>
      <w:lvlText w:val="%9."/>
      <w:lvlJc w:val="right"/>
      <w:pPr>
        <w:tabs>
          <w:tab w:val="num" w:pos="4762"/>
        </w:tabs>
        <w:ind w:left="4762" w:hanging="480"/>
      </w:pPr>
    </w:lvl>
  </w:abstractNum>
  <w:abstractNum w:abstractNumId="6" w15:restartNumberingAfterBreak="0">
    <w:nsid w:val="30AE3E14"/>
    <w:multiLevelType w:val="singleLevel"/>
    <w:tmpl w:val="8F6498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</w:abstractNum>
  <w:abstractNum w:abstractNumId="7" w15:restartNumberingAfterBreak="0">
    <w:nsid w:val="34850216"/>
    <w:multiLevelType w:val="hybridMultilevel"/>
    <w:tmpl w:val="79226F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797A97"/>
    <w:multiLevelType w:val="singleLevel"/>
    <w:tmpl w:val="292A913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sz w:val="32"/>
        <w:szCs w:val="32"/>
        <w:lang w:val="en-US"/>
      </w:rPr>
    </w:lvl>
  </w:abstractNum>
  <w:abstractNum w:abstractNumId="9" w15:restartNumberingAfterBreak="0">
    <w:nsid w:val="4BC0446C"/>
    <w:multiLevelType w:val="hybridMultilevel"/>
    <w:tmpl w:val="E24C28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0B7862"/>
    <w:multiLevelType w:val="hybridMultilevel"/>
    <w:tmpl w:val="B9965CBE"/>
    <w:lvl w:ilvl="0" w:tplc="0409000B">
      <w:start w:val="1"/>
      <w:numFmt w:val="bullet"/>
      <w:lvlText w:val=""/>
      <w:lvlJc w:val="left"/>
      <w:pPr>
        <w:ind w:left="14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5" w:hanging="480"/>
      </w:pPr>
      <w:rPr>
        <w:rFonts w:ascii="Wingdings" w:hAnsi="Wingdings" w:hint="default"/>
      </w:rPr>
    </w:lvl>
  </w:abstractNum>
  <w:abstractNum w:abstractNumId="11" w15:restartNumberingAfterBreak="0">
    <w:nsid w:val="59E15F35"/>
    <w:multiLevelType w:val="hybridMultilevel"/>
    <w:tmpl w:val="E24C28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D04719"/>
    <w:multiLevelType w:val="hybridMultilevel"/>
    <w:tmpl w:val="75802C4C"/>
    <w:lvl w:ilvl="0" w:tplc="9D02EC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9"/>
  </w:num>
  <w:num w:numId="8">
    <w:abstractNumId w:val="11"/>
  </w:num>
  <w:num w:numId="9">
    <w:abstractNumId w:val="12"/>
  </w:num>
  <w:num w:numId="10">
    <w:abstractNumId w:val="7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6B"/>
    <w:rsid w:val="00000C4B"/>
    <w:rsid w:val="00002DB1"/>
    <w:rsid w:val="00007877"/>
    <w:rsid w:val="000140AF"/>
    <w:rsid w:val="00017785"/>
    <w:rsid w:val="00021D65"/>
    <w:rsid w:val="00030027"/>
    <w:rsid w:val="00030A72"/>
    <w:rsid w:val="00032723"/>
    <w:rsid w:val="00033DEC"/>
    <w:rsid w:val="0003532C"/>
    <w:rsid w:val="000430C6"/>
    <w:rsid w:val="00050AE8"/>
    <w:rsid w:val="00052FB9"/>
    <w:rsid w:val="0005750D"/>
    <w:rsid w:val="000629DB"/>
    <w:rsid w:val="00066A58"/>
    <w:rsid w:val="000708CA"/>
    <w:rsid w:val="00070D52"/>
    <w:rsid w:val="00071C03"/>
    <w:rsid w:val="0007270D"/>
    <w:rsid w:val="00074549"/>
    <w:rsid w:val="000761C7"/>
    <w:rsid w:val="000803CD"/>
    <w:rsid w:val="00081DBE"/>
    <w:rsid w:val="000854A5"/>
    <w:rsid w:val="00092C51"/>
    <w:rsid w:val="000971E5"/>
    <w:rsid w:val="000A0D40"/>
    <w:rsid w:val="000A25F6"/>
    <w:rsid w:val="000A33AE"/>
    <w:rsid w:val="000A3A78"/>
    <w:rsid w:val="000A3BC4"/>
    <w:rsid w:val="000A75C9"/>
    <w:rsid w:val="000B5264"/>
    <w:rsid w:val="000B6017"/>
    <w:rsid w:val="000B62DE"/>
    <w:rsid w:val="000C3F36"/>
    <w:rsid w:val="000C5F5E"/>
    <w:rsid w:val="000C6024"/>
    <w:rsid w:val="000D716C"/>
    <w:rsid w:val="000E118C"/>
    <w:rsid w:val="000E296B"/>
    <w:rsid w:val="000E39DB"/>
    <w:rsid w:val="000E4D1A"/>
    <w:rsid w:val="001049F5"/>
    <w:rsid w:val="0011102A"/>
    <w:rsid w:val="001133FC"/>
    <w:rsid w:val="001148C8"/>
    <w:rsid w:val="0012056D"/>
    <w:rsid w:val="00122763"/>
    <w:rsid w:val="001257B0"/>
    <w:rsid w:val="00126767"/>
    <w:rsid w:val="00131C68"/>
    <w:rsid w:val="00133602"/>
    <w:rsid w:val="00136FD5"/>
    <w:rsid w:val="0015362E"/>
    <w:rsid w:val="0016003F"/>
    <w:rsid w:val="00163DEB"/>
    <w:rsid w:val="001640D7"/>
    <w:rsid w:val="0016564A"/>
    <w:rsid w:val="00170454"/>
    <w:rsid w:val="001704F9"/>
    <w:rsid w:val="0018584F"/>
    <w:rsid w:val="00187E27"/>
    <w:rsid w:val="00187F47"/>
    <w:rsid w:val="00195A96"/>
    <w:rsid w:val="00196DC0"/>
    <w:rsid w:val="001A4B41"/>
    <w:rsid w:val="001B34AA"/>
    <w:rsid w:val="001B6AA9"/>
    <w:rsid w:val="001B7211"/>
    <w:rsid w:val="001C2DB4"/>
    <w:rsid w:val="001C4D6B"/>
    <w:rsid w:val="001D2B1C"/>
    <w:rsid w:val="001D49EC"/>
    <w:rsid w:val="001D5445"/>
    <w:rsid w:val="001E7B37"/>
    <w:rsid w:val="001F2487"/>
    <w:rsid w:val="001F6A68"/>
    <w:rsid w:val="00203A84"/>
    <w:rsid w:val="002075CB"/>
    <w:rsid w:val="00216AC6"/>
    <w:rsid w:val="0021720E"/>
    <w:rsid w:val="00225D0E"/>
    <w:rsid w:val="00234795"/>
    <w:rsid w:val="00234E47"/>
    <w:rsid w:val="002431F3"/>
    <w:rsid w:val="00243F6F"/>
    <w:rsid w:val="00243FCD"/>
    <w:rsid w:val="002447FC"/>
    <w:rsid w:val="00244D2B"/>
    <w:rsid w:val="0024526C"/>
    <w:rsid w:val="002544AD"/>
    <w:rsid w:val="002562E8"/>
    <w:rsid w:val="00257716"/>
    <w:rsid w:val="002671E9"/>
    <w:rsid w:val="0026741E"/>
    <w:rsid w:val="002770B6"/>
    <w:rsid w:val="002806C7"/>
    <w:rsid w:val="00283ED7"/>
    <w:rsid w:val="002903A9"/>
    <w:rsid w:val="00297257"/>
    <w:rsid w:val="002A65EB"/>
    <w:rsid w:val="002A7FAA"/>
    <w:rsid w:val="002B0B14"/>
    <w:rsid w:val="002B4243"/>
    <w:rsid w:val="002B7D50"/>
    <w:rsid w:val="002D30FB"/>
    <w:rsid w:val="002D354D"/>
    <w:rsid w:val="002D7CB7"/>
    <w:rsid w:val="002F34F5"/>
    <w:rsid w:val="002F66CE"/>
    <w:rsid w:val="00304046"/>
    <w:rsid w:val="00305398"/>
    <w:rsid w:val="00310799"/>
    <w:rsid w:val="00316787"/>
    <w:rsid w:val="00320F12"/>
    <w:rsid w:val="00323E45"/>
    <w:rsid w:val="00331013"/>
    <w:rsid w:val="00337770"/>
    <w:rsid w:val="00340748"/>
    <w:rsid w:val="003461CC"/>
    <w:rsid w:val="003574C5"/>
    <w:rsid w:val="00360E2E"/>
    <w:rsid w:val="0036226E"/>
    <w:rsid w:val="00375CE2"/>
    <w:rsid w:val="00376AC3"/>
    <w:rsid w:val="003850CD"/>
    <w:rsid w:val="00390BD7"/>
    <w:rsid w:val="00391B18"/>
    <w:rsid w:val="003960AF"/>
    <w:rsid w:val="003A2EB4"/>
    <w:rsid w:val="003A6206"/>
    <w:rsid w:val="003A62F4"/>
    <w:rsid w:val="003B2998"/>
    <w:rsid w:val="003B31AE"/>
    <w:rsid w:val="003B4933"/>
    <w:rsid w:val="003C65A5"/>
    <w:rsid w:val="003D4FC2"/>
    <w:rsid w:val="003E1514"/>
    <w:rsid w:val="003E3B54"/>
    <w:rsid w:val="003F17C4"/>
    <w:rsid w:val="003F5EEC"/>
    <w:rsid w:val="00406E7D"/>
    <w:rsid w:val="0041406F"/>
    <w:rsid w:val="00421E63"/>
    <w:rsid w:val="004312CD"/>
    <w:rsid w:val="004379D5"/>
    <w:rsid w:val="004414BE"/>
    <w:rsid w:val="004429C5"/>
    <w:rsid w:val="00453F74"/>
    <w:rsid w:val="00454787"/>
    <w:rsid w:val="00456167"/>
    <w:rsid w:val="00457F46"/>
    <w:rsid w:val="0046190C"/>
    <w:rsid w:val="004625AC"/>
    <w:rsid w:val="00471C82"/>
    <w:rsid w:val="00473730"/>
    <w:rsid w:val="00475616"/>
    <w:rsid w:val="00476CA5"/>
    <w:rsid w:val="004824D7"/>
    <w:rsid w:val="00484DF5"/>
    <w:rsid w:val="00491D87"/>
    <w:rsid w:val="004934DA"/>
    <w:rsid w:val="00494DFB"/>
    <w:rsid w:val="00495BFD"/>
    <w:rsid w:val="004A4DC5"/>
    <w:rsid w:val="004A665B"/>
    <w:rsid w:val="004A6A96"/>
    <w:rsid w:val="004B6C8F"/>
    <w:rsid w:val="004B729E"/>
    <w:rsid w:val="004B79C1"/>
    <w:rsid w:val="004C28DC"/>
    <w:rsid w:val="004D5527"/>
    <w:rsid w:val="004D74B0"/>
    <w:rsid w:val="004E1263"/>
    <w:rsid w:val="004E16F0"/>
    <w:rsid w:val="004F174B"/>
    <w:rsid w:val="004F1CF9"/>
    <w:rsid w:val="00502F2B"/>
    <w:rsid w:val="005275E9"/>
    <w:rsid w:val="00530190"/>
    <w:rsid w:val="005355C0"/>
    <w:rsid w:val="005402DF"/>
    <w:rsid w:val="00550C3C"/>
    <w:rsid w:val="00557D6A"/>
    <w:rsid w:val="00562383"/>
    <w:rsid w:val="005641C3"/>
    <w:rsid w:val="00570134"/>
    <w:rsid w:val="00571109"/>
    <w:rsid w:val="00572106"/>
    <w:rsid w:val="00585690"/>
    <w:rsid w:val="00586E11"/>
    <w:rsid w:val="0059302F"/>
    <w:rsid w:val="00597A05"/>
    <w:rsid w:val="005A0D7C"/>
    <w:rsid w:val="005A4756"/>
    <w:rsid w:val="005B145A"/>
    <w:rsid w:val="005B4018"/>
    <w:rsid w:val="005B47F0"/>
    <w:rsid w:val="005B5EEF"/>
    <w:rsid w:val="005C1512"/>
    <w:rsid w:val="005C372E"/>
    <w:rsid w:val="005C3F46"/>
    <w:rsid w:val="005C5C5C"/>
    <w:rsid w:val="005D256E"/>
    <w:rsid w:val="005D490C"/>
    <w:rsid w:val="005D75C8"/>
    <w:rsid w:val="005E2524"/>
    <w:rsid w:val="005E448D"/>
    <w:rsid w:val="005F441C"/>
    <w:rsid w:val="00600681"/>
    <w:rsid w:val="00605A06"/>
    <w:rsid w:val="00615B1A"/>
    <w:rsid w:val="00631B6E"/>
    <w:rsid w:val="006407C6"/>
    <w:rsid w:val="00643FFD"/>
    <w:rsid w:val="006513C9"/>
    <w:rsid w:val="00652FE8"/>
    <w:rsid w:val="00654D9A"/>
    <w:rsid w:val="00661FAB"/>
    <w:rsid w:val="00662A08"/>
    <w:rsid w:val="00670874"/>
    <w:rsid w:val="00672D4A"/>
    <w:rsid w:val="0067372C"/>
    <w:rsid w:val="0067638D"/>
    <w:rsid w:val="006852B9"/>
    <w:rsid w:val="00686153"/>
    <w:rsid w:val="00697295"/>
    <w:rsid w:val="006C7677"/>
    <w:rsid w:val="006D06FE"/>
    <w:rsid w:val="006D4C84"/>
    <w:rsid w:val="006D4FED"/>
    <w:rsid w:val="006D5611"/>
    <w:rsid w:val="006E175D"/>
    <w:rsid w:val="006E3426"/>
    <w:rsid w:val="006E48DE"/>
    <w:rsid w:val="006E5413"/>
    <w:rsid w:val="006F2F28"/>
    <w:rsid w:val="00707027"/>
    <w:rsid w:val="00710533"/>
    <w:rsid w:val="00714B4D"/>
    <w:rsid w:val="00720328"/>
    <w:rsid w:val="00720590"/>
    <w:rsid w:val="0072075E"/>
    <w:rsid w:val="00725716"/>
    <w:rsid w:val="00760A4A"/>
    <w:rsid w:val="0076546D"/>
    <w:rsid w:val="00770C3F"/>
    <w:rsid w:val="0077392E"/>
    <w:rsid w:val="007757F5"/>
    <w:rsid w:val="00775A9E"/>
    <w:rsid w:val="0078402D"/>
    <w:rsid w:val="007A2145"/>
    <w:rsid w:val="007B0C2A"/>
    <w:rsid w:val="007B2AEB"/>
    <w:rsid w:val="007B6E9B"/>
    <w:rsid w:val="007B70F1"/>
    <w:rsid w:val="007D108B"/>
    <w:rsid w:val="007D5760"/>
    <w:rsid w:val="007E3555"/>
    <w:rsid w:val="007E6D2A"/>
    <w:rsid w:val="007E7748"/>
    <w:rsid w:val="007F0DF8"/>
    <w:rsid w:val="007F6EE1"/>
    <w:rsid w:val="00812454"/>
    <w:rsid w:val="00813FDE"/>
    <w:rsid w:val="008245A1"/>
    <w:rsid w:val="0083054E"/>
    <w:rsid w:val="00837964"/>
    <w:rsid w:val="00840091"/>
    <w:rsid w:val="008430B3"/>
    <w:rsid w:val="00843D40"/>
    <w:rsid w:val="0085006A"/>
    <w:rsid w:val="00850375"/>
    <w:rsid w:val="0085150F"/>
    <w:rsid w:val="008707F8"/>
    <w:rsid w:val="00872A4B"/>
    <w:rsid w:val="00874391"/>
    <w:rsid w:val="00874B83"/>
    <w:rsid w:val="00884B63"/>
    <w:rsid w:val="008901B1"/>
    <w:rsid w:val="008916B5"/>
    <w:rsid w:val="00892285"/>
    <w:rsid w:val="008B247F"/>
    <w:rsid w:val="008C4C11"/>
    <w:rsid w:val="008C6EAD"/>
    <w:rsid w:val="008D189A"/>
    <w:rsid w:val="008F18E3"/>
    <w:rsid w:val="008F39BD"/>
    <w:rsid w:val="008F4B9E"/>
    <w:rsid w:val="009014E4"/>
    <w:rsid w:val="00901844"/>
    <w:rsid w:val="00907E34"/>
    <w:rsid w:val="0091537F"/>
    <w:rsid w:val="0091768F"/>
    <w:rsid w:val="0092648C"/>
    <w:rsid w:val="00934256"/>
    <w:rsid w:val="00935F92"/>
    <w:rsid w:val="00937554"/>
    <w:rsid w:val="009507B2"/>
    <w:rsid w:val="00962692"/>
    <w:rsid w:val="00973389"/>
    <w:rsid w:val="00973AC0"/>
    <w:rsid w:val="00980143"/>
    <w:rsid w:val="00992C85"/>
    <w:rsid w:val="0099309C"/>
    <w:rsid w:val="00993826"/>
    <w:rsid w:val="009B3DC0"/>
    <w:rsid w:val="009B5257"/>
    <w:rsid w:val="009B5D80"/>
    <w:rsid w:val="009B77FE"/>
    <w:rsid w:val="009B7FDA"/>
    <w:rsid w:val="009C4700"/>
    <w:rsid w:val="009E0C42"/>
    <w:rsid w:val="009E4BF7"/>
    <w:rsid w:val="009F142E"/>
    <w:rsid w:val="009F5647"/>
    <w:rsid w:val="00A01019"/>
    <w:rsid w:val="00A04CC2"/>
    <w:rsid w:val="00A10A62"/>
    <w:rsid w:val="00A1245B"/>
    <w:rsid w:val="00A13C39"/>
    <w:rsid w:val="00A155CC"/>
    <w:rsid w:val="00A21223"/>
    <w:rsid w:val="00A307BD"/>
    <w:rsid w:val="00A30D39"/>
    <w:rsid w:val="00A34967"/>
    <w:rsid w:val="00A35458"/>
    <w:rsid w:val="00A35483"/>
    <w:rsid w:val="00A359D4"/>
    <w:rsid w:val="00A36579"/>
    <w:rsid w:val="00A37AF0"/>
    <w:rsid w:val="00A43EEF"/>
    <w:rsid w:val="00A43FE3"/>
    <w:rsid w:val="00A45964"/>
    <w:rsid w:val="00A50488"/>
    <w:rsid w:val="00A504E0"/>
    <w:rsid w:val="00A51AC7"/>
    <w:rsid w:val="00A648F3"/>
    <w:rsid w:val="00A66DD5"/>
    <w:rsid w:val="00A679EF"/>
    <w:rsid w:val="00A7270E"/>
    <w:rsid w:val="00A838AA"/>
    <w:rsid w:val="00A90B66"/>
    <w:rsid w:val="00AA1DB2"/>
    <w:rsid w:val="00AB02EE"/>
    <w:rsid w:val="00AB10E4"/>
    <w:rsid w:val="00AB6ED5"/>
    <w:rsid w:val="00AC433F"/>
    <w:rsid w:val="00AC777D"/>
    <w:rsid w:val="00AD4CC7"/>
    <w:rsid w:val="00AE4044"/>
    <w:rsid w:val="00AF0AD3"/>
    <w:rsid w:val="00AF6AD9"/>
    <w:rsid w:val="00B02C35"/>
    <w:rsid w:val="00B11FC6"/>
    <w:rsid w:val="00B12EB4"/>
    <w:rsid w:val="00B144FE"/>
    <w:rsid w:val="00B162DC"/>
    <w:rsid w:val="00B2045A"/>
    <w:rsid w:val="00B22930"/>
    <w:rsid w:val="00B22D59"/>
    <w:rsid w:val="00B24594"/>
    <w:rsid w:val="00B27B3F"/>
    <w:rsid w:val="00B3730B"/>
    <w:rsid w:val="00B4086E"/>
    <w:rsid w:val="00B46BE1"/>
    <w:rsid w:val="00B51149"/>
    <w:rsid w:val="00B52094"/>
    <w:rsid w:val="00B600AA"/>
    <w:rsid w:val="00B61814"/>
    <w:rsid w:val="00B62C33"/>
    <w:rsid w:val="00B671A6"/>
    <w:rsid w:val="00B67C8D"/>
    <w:rsid w:val="00B70C19"/>
    <w:rsid w:val="00B734D5"/>
    <w:rsid w:val="00B76E27"/>
    <w:rsid w:val="00B815A2"/>
    <w:rsid w:val="00B8530A"/>
    <w:rsid w:val="00B8773D"/>
    <w:rsid w:val="00B93146"/>
    <w:rsid w:val="00B973E6"/>
    <w:rsid w:val="00BA2E5C"/>
    <w:rsid w:val="00BA6DB7"/>
    <w:rsid w:val="00BB1532"/>
    <w:rsid w:val="00BB2B38"/>
    <w:rsid w:val="00BB45A4"/>
    <w:rsid w:val="00BC3DB9"/>
    <w:rsid w:val="00BC6A0B"/>
    <w:rsid w:val="00BC7BA7"/>
    <w:rsid w:val="00BD1176"/>
    <w:rsid w:val="00BD21FC"/>
    <w:rsid w:val="00BE3C67"/>
    <w:rsid w:val="00BE5D78"/>
    <w:rsid w:val="00BE7380"/>
    <w:rsid w:val="00BF0181"/>
    <w:rsid w:val="00BF0E32"/>
    <w:rsid w:val="00BF5ADF"/>
    <w:rsid w:val="00C004D8"/>
    <w:rsid w:val="00C0169F"/>
    <w:rsid w:val="00C0232E"/>
    <w:rsid w:val="00C05693"/>
    <w:rsid w:val="00C066EB"/>
    <w:rsid w:val="00C156FD"/>
    <w:rsid w:val="00C171F5"/>
    <w:rsid w:val="00C2180A"/>
    <w:rsid w:val="00C24AB6"/>
    <w:rsid w:val="00C25CE1"/>
    <w:rsid w:val="00C353C7"/>
    <w:rsid w:val="00C50508"/>
    <w:rsid w:val="00C55850"/>
    <w:rsid w:val="00C63FF4"/>
    <w:rsid w:val="00C73CAA"/>
    <w:rsid w:val="00C75157"/>
    <w:rsid w:val="00C83B66"/>
    <w:rsid w:val="00C85096"/>
    <w:rsid w:val="00C86834"/>
    <w:rsid w:val="00C9350F"/>
    <w:rsid w:val="00C95684"/>
    <w:rsid w:val="00CA5E38"/>
    <w:rsid w:val="00CA7C50"/>
    <w:rsid w:val="00CB5446"/>
    <w:rsid w:val="00CC2AF2"/>
    <w:rsid w:val="00CC4040"/>
    <w:rsid w:val="00CC7586"/>
    <w:rsid w:val="00CD5B6B"/>
    <w:rsid w:val="00CD5DCB"/>
    <w:rsid w:val="00CE5F70"/>
    <w:rsid w:val="00CE7DF2"/>
    <w:rsid w:val="00CF1255"/>
    <w:rsid w:val="00CF4314"/>
    <w:rsid w:val="00CF66CD"/>
    <w:rsid w:val="00D00428"/>
    <w:rsid w:val="00D035B5"/>
    <w:rsid w:val="00D234A6"/>
    <w:rsid w:val="00D27551"/>
    <w:rsid w:val="00D27770"/>
    <w:rsid w:val="00D345A1"/>
    <w:rsid w:val="00D36323"/>
    <w:rsid w:val="00D40A42"/>
    <w:rsid w:val="00D44C8F"/>
    <w:rsid w:val="00D44F7C"/>
    <w:rsid w:val="00D47CEB"/>
    <w:rsid w:val="00D5075B"/>
    <w:rsid w:val="00D5426B"/>
    <w:rsid w:val="00D55BD7"/>
    <w:rsid w:val="00D5773B"/>
    <w:rsid w:val="00D626FD"/>
    <w:rsid w:val="00D63AC7"/>
    <w:rsid w:val="00D70B9D"/>
    <w:rsid w:val="00D714D3"/>
    <w:rsid w:val="00D72991"/>
    <w:rsid w:val="00D74BE7"/>
    <w:rsid w:val="00D750D1"/>
    <w:rsid w:val="00D83244"/>
    <w:rsid w:val="00D90ABA"/>
    <w:rsid w:val="00D9483D"/>
    <w:rsid w:val="00DB57F1"/>
    <w:rsid w:val="00DB68AD"/>
    <w:rsid w:val="00DC6B88"/>
    <w:rsid w:val="00DD3365"/>
    <w:rsid w:val="00DD3CBA"/>
    <w:rsid w:val="00DD6795"/>
    <w:rsid w:val="00DE41DE"/>
    <w:rsid w:val="00E00C52"/>
    <w:rsid w:val="00E01B60"/>
    <w:rsid w:val="00E01C85"/>
    <w:rsid w:val="00E11FAB"/>
    <w:rsid w:val="00E1432D"/>
    <w:rsid w:val="00E20F5D"/>
    <w:rsid w:val="00E24470"/>
    <w:rsid w:val="00E27971"/>
    <w:rsid w:val="00E327D4"/>
    <w:rsid w:val="00E33B2D"/>
    <w:rsid w:val="00E51AD0"/>
    <w:rsid w:val="00E53405"/>
    <w:rsid w:val="00E5638D"/>
    <w:rsid w:val="00E80D08"/>
    <w:rsid w:val="00E816D9"/>
    <w:rsid w:val="00E83AEB"/>
    <w:rsid w:val="00E93C57"/>
    <w:rsid w:val="00E9730F"/>
    <w:rsid w:val="00EA74F3"/>
    <w:rsid w:val="00EB40FE"/>
    <w:rsid w:val="00EB666A"/>
    <w:rsid w:val="00EB74DE"/>
    <w:rsid w:val="00ED43FA"/>
    <w:rsid w:val="00EE366D"/>
    <w:rsid w:val="00EE6A76"/>
    <w:rsid w:val="00EF1D8E"/>
    <w:rsid w:val="00F04CF1"/>
    <w:rsid w:val="00F05A07"/>
    <w:rsid w:val="00F1624D"/>
    <w:rsid w:val="00F16517"/>
    <w:rsid w:val="00F22199"/>
    <w:rsid w:val="00F30000"/>
    <w:rsid w:val="00F303F9"/>
    <w:rsid w:val="00F307A8"/>
    <w:rsid w:val="00F42CD1"/>
    <w:rsid w:val="00F431D2"/>
    <w:rsid w:val="00F43600"/>
    <w:rsid w:val="00F45AC1"/>
    <w:rsid w:val="00F52DCD"/>
    <w:rsid w:val="00F5474A"/>
    <w:rsid w:val="00F578CE"/>
    <w:rsid w:val="00F60FF9"/>
    <w:rsid w:val="00F6731C"/>
    <w:rsid w:val="00F70DD4"/>
    <w:rsid w:val="00F71BC6"/>
    <w:rsid w:val="00F77FE5"/>
    <w:rsid w:val="00F81D70"/>
    <w:rsid w:val="00F83824"/>
    <w:rsid w:val="00F84E2F"/>
    <w:rsid w:val="00FB48E9"/>
    <w:rsid w:val="00FC19E4"/>
    <w:rsid w:val="00FC62E1"/>
    <w:rsid w:val="00FD0FE4"/>
    <w:rsid w:val="00FD40E5"/>
    <w:rsid w:val="00FD6449"/>
    <w:rsid w:val="00F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05E7F8-24FD-4CDB-BBE1-62BA84CD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6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E2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A21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7A214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21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7A2145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A21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A2145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7A214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20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2045A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發文日期"/>
    <w:basedOn w:val="a"/>
    <w:rsid w:val="00B671A6"/>
    <w:pPr>
      <w:snapToGrid w:val="0"/>
      <w:spacing w:line="280" w:lineRule="exact"/>
    </w:pPr>
    <w:rPr>
      <w:rFonts w:eastAsia="標楷體"/>
    </w:rPr>
  </w:style>
  <w:style w:type="paragraph" w:styleId="ac">
    <w:name w:val="List"/>
    <w:basedOn w:val="a"/>
    <w:rsid w:val="00B671A6"/>
    <w:pPr>
      <w:ind w:left="480" w:hanging="480"/>
    </w:pPr>
  </w:style>
  <w:style w:type="character" w:styleId="ad">
    <w:name w:val="FollowedHyperlink"/>
    <w:basedOn w:val="a0"/>
    <w:uiPriority w:val="99"/>
    <w:semiHidden/>
    <w:unhideWhenUsed/>
    <w:rsid w:val="004E1263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CF1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4B79C1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234E47"/>
    <w:rPr>
      <w:color w:val="605E5C"/>
      <w:shd w:val="clear" w:color="auto" w:fill="E1DFDD"/>
    </w:rPr>
  </w:style>
  <w:style w:type="character" w:customStyle="1" w:styleId="w8qarf">
    <w:name w:val="w8qarf"/>
    <w:basedOn w:val="a0"/>
    <w:rsid w:val="009B3DC0"/>
  </w:style>
  <w:style w:type="character" w:customStyle="1" w:styleId="lrzxr">
    <w:name w:val="lrzxr"/>
    <w:basedOn w:val="a0"/>
    <w:rsid w:val="009B3DC0"/>
  </w:style>
  <w:style w:type="character" w:customStyle="1" w:styleId="3">
    <w:name w:val="未解析的提及項目3"/>
    <w:basedOn w:val="a0"/>
    <w:uiPriority w:val="99"/>
    <w:semiHidden/>
    <w:unhideWhenUsed/>
    <w:rsid w:val="00F71BC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31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50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271">
          <w:marLeft w:val="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s://www.mirdc.org.tw/ProseminarView.aspx?Cond=9257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s://reurl.cc/607XYV" TargetMode="Externa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irdc.org.tw/ProseminarView.aspx?Cond=9256" TargetMode="External"/><Relationship Id="rId20" Type="http://schemas.openxmlformats.org/officeDocument/2006/relationships/hyperlink" Target="https://www.mirdc.org.tw/ProseminarView.aspx?Cond=92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yMYWD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reurl.cc/aGLE1l" TargetMode="External"/><Relationship Id="rId14" Type="http://schemas.openxmlformats.org/officeDocument/2006/relationships/hyperlink" Target="https://reurl.cc/RXWR7n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C283F-9EE1-422F-8D6A-3DEDE7F8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onlyin</dc:creator>
  <cp:lastModifiedBy>林雪娥</cp:lastModifiedBy>
  <cp:revision>3</cp:revision>
  <cp:lastPrinted>2022-08-29T05:28:00Z</cp:lastPrinted>
  <dcterms:created xsi:type="dcterms:W3CDTF">2022-08-26T03:07:00Z</dcterms:created>
  <dcterms:modified xsi:type="dcterms:W3CDTF">2022-08-29T05:39:00Z</dcterms:modified>
</cp:coreProperties>
</file>